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20770" w14:textId="30A20BDC" w:rsidR="00B96965" w:rsidRDefault="00B96965" w:rsidP="00B96965">
      <w:pPr>
        <w:jc w:val="center"/>
        <w:rPr>
          <w:rFonts w:ascii="Calibri" w:hAnsi="Calibri" w:cs="Calibri"/>
          <w:b/>
          <w:sz w:val="40"/>
          <w:szCs w:val="40"/>
          <w:u w:val="single"/>
        </w:rPr>
      </w:pPr>
      <w:r>
        <w:rPr>
          <w:rFonts w:ascii="Calibri" w:hAnsi="Calibri" w:cs="Calibri"/>
          <w:b/>
          <w:sz w:val="40"/>
          <w:szCs w:val="40"/>
          <w:u w:val="single"/>
        </w:rPr>
        <w:t>Boltzman Equation w/ Two-Particle Potential</w:t>
      </w:r>
    </w:p>
    <w:p w14:paraId="4D49E533" w14:textId="77777777" w:rsidR="0069084C" w:rsidRDefault="0069084C" w:rsidP="0069084C">
      <w:pPr>
        <w:rPr>
          <w:u w:val="single"/>
        </w:rPr>
      </w:pPr>
    </w:p>
    <w:p w14:paraId="26EAB955" w14:textId="77777777" w:rsidR="00AD728C" w:rsidRDefault="00AD728C" w:rsidP="00C2468B"/>
    <w:p w14:paraId="15D4C99F" w14:textId="77777777" w:rsidR="00AD728C" w:rsidRPr="00AD728C" w:rsidRDefault="00AD728C" w:rsidP="00C2468B">
      <w:pPr>
        <w:rPr>
          <w:rFonts w:asciiTheme="minorHAnsi" w:hAnsiTheme="minorHAnsi" w:cstheme="minorHAnsi"/>
        </w:rPr>
      </w:pPr>
      <w:r w:rsidRPr="00AD728C">
        <w:rPr>
          <w:rFonts w:asciiTheme="minorHAnsi" w:hAnsiTheme="minorHAnsi" w:cstheme="minorHAnsi"/>
        </w:rPr>
        <w:t>Now let’s go back to:</w:t>
      </w:r>
    </w:p>
    <w:p w14:paraId="1F47A724" w14:textId="77777777" w:rsidR="00AD728C" w:rsidRDefault="00AD728C" w:rsidP="00C2468B"/>
    <w:p w14:paraId="1AE3C368" w14:textId="670BA8A9" w:rsidR="00C2468B" w:rsidRDefault="00BF2B41" w:rsidP="00C2468B">
      <w:r w:rsidRPr="002D7726">
        <w:rPr>
          <w:position w:val="-28"/>
        </w:rPr>
        <w:object w:dxaOrig="10800" w:dyaOrig="680" w14:anchorId="52587C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25pt;height:34.9pt" o:ole="" filled="t" fillcolor="#cfc">
            <v:imagedata r:id="rId4" o:title=""/>
          </v:shape>
          <o:OLEObject Type="Embed" ProgID="Equation.DSMT4" ShapeID="_x0000_i1025" DrawAspect="Content" ObjectID="_1737619285" r:id="rId5"/>
        </w:object>
      </w:r>
    </w:p>
    <w:p w14:paraId="2ECC3085" w14:textId="77777777" w:rsidR="00AD728C" w:rsidRDefault="00AD728C" w:rsidP="00C2468B"/>
    <w:p w14:paraId="6A6E1995" w14:textId="77777777" w:rsidR="00AD728C" w:rsidRPr="00AD728C" w:rsidRDefault="00AD728C" w:rsidP="00C2468B">
      <w:pPr>
        <w:rPr>
          <w:rFonts w:asciiTheme="minorHAnsi" w:hAnsiTheme="minorHAnsi" w:cstheme="minorHAnsi"/>
        </w:rPr>
      </w:pPr>
      <w:r w:rsidRPr="00AD728C">
        <w:rPr>
          <w:rFonts w:asciiTheme="minorHAnsi" w:hAnsiTheme="minorHAnsi" w:cstheme="minorHAnsi"/>
        </w:rPr>
        <w:t>and consider its various solutions.</w:t>
      </w:r>
    </w:p>
    <w:p w14:paraId="1CD85CF8" w14:textId="77777777" w:rsidR="00AD728C" w:rsidRDefault="00AD728C" w:rsidP="00C2468B">
      <w:pPr>
        <w:rPr>
          <w:rFonts w:ascii="Calibri" w:hAnsi="Calibri" w:cs="Calibri"/>
        </w:rPr>
      </w:pPr>
    </w:p>
    <w:p w14:paraId="337368E4" w14:textId="77777777" w:rsidR="003B7110" w:rsidRPr="00C2468B" w:rsidRDefault="00F039A3" w:rsidP="00180EBB">
      <w:pPr>
        <w:rPr>
          <w:rFonts w:ascii="Calibri" w:hAnsi="Calibri" w:cs="Calibri"/>
          <w:b/>
          <w:sz w:val="28"/>
          <w:szCs w:val="28"/>
        </w:rPr>
      </w:pPr>
      <w:r>
        <w:rPr>
          <w:rFonts w:ascii="Calibri" w:hAnsi="Calibri" w:cs="Calibri"/>
          <w:b/>
          <w:sz w:val="28"/>
          <w:szCs w:val="28"/>
        </w:rPr>
        <w:t>S</w:t>
      </w:r>
      <w:r w:rsidR="00C2468B" w:rsidRPr="00C2468B">
        <w:rPr>
          <w:rFonts w:ascii="Calibri" w:hAnsi="Calibri" w:cs="Calibri"/>
          <w:b/>
          <w:sz w:val="28"/>
          <w:szCs w:val="28"/>
        </w:rPr>
        <w:t>olution to</w:t>
      </w:r>
      <w:r>
        <w:rPr>
          <w:rFonts w:ascii="Calibri" w:hAnsi="Calibri" w:cs="Calibri"/>
          <w:b/>
          <w:sz w:val="28"/>
          <w:szCs w:val="28"/>
        </w:rPr>
        <w:t xml:space="preserve"> </w:t>
      </w:r>
      <w:r w:rsidR="00AC1ECB">
        <w:rPr>
          <w:rFonts w:ascii="Calibri" w:hAnsi="Calibri" w:cs="Calibri"/>
          <w:b/>
          <w:sz w:val="28"/>
          <w:szCs w:val="28"/>
        </w:rPr>
        <w:t>E</w:t>
      </w:r>
      <w:r>
        <w:rPr>
          <w:rFonts w:ascii="Calibri" w:hAnsi="Calibri" w:cs="Calibri"/>
          <w:b/>
          <w:sz w:val="28"/>
          <w:szCs w:val="28"/>
        </w:rPr>
        <w:t>quilibrium</w:t>
      </w:r>
      <w:r w:rsidR="00C2468B" w:rsidRPr="00C2468B">
        <w:rPr>
          <w:rFonts w:ascii="Calibri" w:hAnsi="Calibri" w:cs="Calibri"/>
          <w:b/>
          <w:sz w:val="28"/>
          <w:szCs w:val="28"/>
        </w:rPr>
        <w:t xml:space="preserve"> Equation</w:t>
      </w:r>
    </w:p>
    <w:p w14:paraId="6D8BC1A6" w14:textId="1DBE75E0" w:rsidR="005B6683" w:rsidRPr="00AE19E1" w:rsidRDefault="005B6683" w:rsidP="00F22787">
      <w:pPr>
        <w:rPr>
          <w:rFonts w:ascii="Calibri" w:hAnsi="Calibri" w:cs="Calibri"/>
        </w:rPr>
      </w:pPr>
      <w:r>
        <w:rPr>
          <w:rFonts w:ascii="Calibri" w:hAnsi="Calibri" w:cs="Calibri"/>
        </w:rPr>
        <w:t xml:space="preserve">So </w:t>
      </w:r>
      <w:r w:rsidR="00AE19E1">
        <w:rPr>
          <w:rFonts w:ascii="Calibri" w:hAnsi="Calibri" w:cs="Calibri"/>
        </w:rPr>
        <w:t>earlier in the RTA file, we looked at the scattering-less Boltzman equation.  And we looked for possibile equilibrium distributi</w:t>
      </w:r>
      <w:r w:rsidR="00503EE2">
        <w:rPr>
          <w:rFonts w:ascii="Calibri" w:hAnsi="Calibri" w:cs="Calibri"/>
        </w:rPr>
        <w:t>o</w:t>
      </w:r>
      <w:r w:rsidR="00AE19E1">
        <w:rPr>
          <w:rFonts w:ascii="Calibri" w:hAnsi="Calibri" w:cs="Calibri"/>
        </w:rPr>
        <w:t xml:space="preserve">n functions.  Such a distribution function would have to be time-independent and also satisfy the Boltzman equation of course.  We verified that a set of solutions was of the </w:t>
      </w:r>
      <w:r w:rsidR="00361108">
        <w:rPr>
          <w:rFonts w:ascii="Calibri" w:hAnsi="Calibri" w:cs="Calibri"/>
        </w:rPr>
        <w:t xml:space="preserve">following </w:t>
      </w:r>
      <w:r w:rsidR="00AE19E1">
        <w:rPr>
          <w:rFonts w:ascii="Calibri" w:hAnsi="Calibri" w:cs="Calibri"/>
        </w:rPr>
        <w:t xml:space="preserve">form:  </w:t>
      </w:r>
    </w:p>
    <w:p w14:paraId="259100CE" w14:textId="735F883B" w:rsidR="00AE19E1" w:rsidRDefault="00AE19E1" w:rsidP="00F22787">
      <w:pPr>
        <w:rPr>
          <w:rFonts w:ascii="Calibri" w:hAnsi="Calibri" w:cs="Calibri"/>
        </w:rPr>
      </w:pPr>
    </w:p>
    <w:p w14:paraId="32FA3D77" w14:textId="483A8947" w:rsidR="00361108" w:rsidRDefault="005161F6" w:rsidP="00F22787">
      <w:pPr>
        <w:rPr>
          <w:rFonts w:ascii="Calibri" w:hAnsi="Calibri" w:cs="Calibri"/>
        </w:rPr>
      </w:pPr>
      <w:r w:rsidRPr="005161F6">
        <w:rPr>
          <w:rFonts w:ascii="Calibri" w:hAnsi="Calibri" w:cs="Calibri"/>
          <w:position w:val="-78"/>
        </w:rPr>
        <w:object w:dxaOrig="4940" w:dyaOrig="1680" w14:anchorId="6B088FAF">
          <v:shape id="_x0000_i1026" type="#_x0000_t75" style="width:248.75pt;height:84pt" o:ole="">
            <v:imagedata r:id="rId6" o:title=""/>
          </v:shape>
          <o:OLEObject Type="Embed" ProgID="Equation.DSMT4" ShapeID="_x0000_i1026" DrawAspect="Content" ObjectID="_1737619286" r:id="rId7"/>
        </w:object>
      </w:r>
    </w:p>
    <w:p w14:paraId="48F49BC4" w14:textId="2EBCC434" w:rsidR="00361108" w:rsidRDefault="00361108" w:rsidP="00F22787">
      <w:pPr>
        <w:rPr>
          <w:rFonts w:ascii="Calibri" w:hAnsi="Calibri" w:cs="Calibri"/>
        </w:rPr>
      </w:pPr>
    </w:p>
    <w:p w14:paraId="1ABFD0B7" w14:textId="29F91220" w:rsidR="00361108" w:rsidRDefault="00361108" w:rsidP="00F22787">
      <w:pPr>
        <w:rPr>
          <w:rFonts w:ascii="Calibri" w:hAnsi="Calibri" w:cs="Calibri"/>
        </w:rPr>
      </w:pPr>
      <w:r>
        <w:rPr>
          <w:rFonts w:ascii="Calibri" w:hAnsi="Calibri" w:cs="Calibri"/>
        </w:rPr>
        <w:t>For instance, apropos the first guy:</w:t>
      </w:r>
    </w:p>
    <w:p w14:paraId="3C8E8466" w14:textId="77777777" w:rsidR="00361108" w:rsidRDefault="00361108" w:rsidP="00F22787">
      <w:pPr>
        <w:rPr>
          <w:rFonts w:ascii="Calibri" w:hAnsi="Calibri" w:cs="Calibri"/>
        </w:rPr>
      </w:pPr>
    </w:p>
    <w:p w14:paraId="46D8B048" w14:textId="4FC18BEF" w:rsidR="005B6683" w:rsidRDefault="002A187C" w:rsidP="00F22787">
      <w:pPr>
        <w:rPr>
          <w:rFonts w:ascii="Calibri" w:hAnsi="Calibri" w:cs="Calibri"/>
        </w:rPr>
      </w:pPr>
      <w:r w:rsidRPr="002D11A5">
        <w:rPr>
          <w:position w:val="-62"/>
        </w:rPr>
        <w:object w:dxaOrig="8080" w:dyaOrig="1820" w14:anchorId="27A5A4CA">
          <v:shape id="_x0000_i1027" type="#_x0000_t75" style="width:413.45pt;height:96pt" o:ole="">
            <v:imagedata r:id="rId8" o:title=""/>
          </v:shape>
          <o:OLEObject Type="Embed" ProgID="Equation.DSMT4" ShapeID="_x0000_i1027" DrawAspect="Content" ObjectID="_1737619287" r:id="rId9"/>
        </w:object>
      </w:r>
    </w:p>
    <w:p w14:paraId="01EFA502" w14:textId="77777777" w:rsidR="005B6683" w:rsidRDefault="005B6683" w:rsidP="00F22787">
      <w:pPr>
        <w:rPr>
          <w:rFonts w:ascii="Calibri" w:hAnsi="Calibri" w:cs="Calibri"/>
        </w:rPr>
      </w:pPr>
    </w:p>
    <w:p w14:paraId="6199F1F3" w14:textId="1B69006A" w:rsidR="009E063C" w:rsidRDefault="00B27CF4" w:rsidP="00B91488">
      <w:pPr>
        <w:rPr>
          <w:rFonts w:ascii="Calibri" w:hAnsi="Calibri" w:cs="Calibri"/>
        </w:rPr>
      </w:pPr>
      <w:r>
        <w:rPr>
          <w:rFonts w:ascii="Calibri" w:hAnsi="Calibri" w:cs="Calibri"/>
        </w:rPr>
        <w:t>where F = -</w:t>
      </w:r>
      <w:r>
        <w:rPr>
          <w:rFonts w:ascii="Cambria Math" w:hAnsi="Cambria Math" w:cs="Calibri"/>
        </w:rPr>
        <w:t>∇</w:t>
      </w:r>
      <w:r>
        <w:rPr>
          <w:rFonts w:ascii="Calibri" w:hAnsi="Calibri" w:cs="Calibri"/>
        </w:rPr>
        <w:t xml:space="preserve">φ.  </w:t>
      </w:r>
      <w:r w:rsidR="002A187C">
        <w:rPr>
          <w:rFonts w:ascii="Calibri" w:hAnsi="Calibri" w:cs="Calibri"/>
        </w:rPr>
        <w:t xml:space="preserve">What about the RHS?  </w:t>
      </w:r>
      <w:r w:rsidR="001539B9">
        <w:rPr>
          <w:rFonts w:ascii="Calibri" w:hAnsi="Calibri" w:cs="Calibri"/>
        </w:rPr>
        <w:t>Local equilibrium solutions are ones which annihilate the RHS of the Boltzman equation (or, trivially, the RHS of the RTA equation).  In the distinguishable particles case, t</w:t>
      </w:r>
      <w:r w:rsidR="00CC57D9">
        <w:rPr>
          <w:rFonts w:ascii="Calibri" w:hAnsi="Calibri" w:cs="Calibri"/>
        </w:rPr>
        <w:t>his would require:</w:t>
      </w:r>
    </w:p>
    <w:p w14:paraId="69E3E845" w14:textId="77777777" w:rsidR="00CC57D9" w:rsidRDefault="00CC57D9" w:rsidP="00B91488">
      <w:pPr>
        <w:rPr>
          <w:rFonts w:ascii="Calibri" w:hAnsi="Calibri" w:cs="Calibri"/>
        </w:rPr>
      </w:pPr>
    </w:p>
    <w:p w14:paraId="67528C9C" w14:textId="25635248" w:rsidR="00CC57D9" w:rsidRPr="00421499" w:rsidRDefault="00C94BC8" w:rsidP="00B91488">
      <w:pPr>
        <w:rPr>
          <w:rFonts w:asciiTheme="minorHAnsi" w:hAnsiTheme="minorHAnsi" w:cstheme="minorHAnsi"/>
        </w:rPr>
      </w:pPr>
      <w:r w:rsidRPr="00144D2D">
        <w:rPr>
          <w:position w:val="-32"/>
        </w:rPr>
        <w:object w:dxaOrig="5100" w:dyaOrig="760" w14:anchorId="18AF94CE">
          <v:shape id="_x0000_i1028" type="#_x0000_t75" style="width:252.55pt;height:36pt" o:ole="">
            <v:imagedata r:id="rId10" o:title=""/>
          </v:shape>
          <o:OLEObject Type="Embed" ProgID="Equation.DSMT4" ShapeID="_x0000_i1028" DrawAspect="Content" ObjectID="_1737619288" r:id="rId11"/>
        </w:object>
      </w:r>
    </w:p>
    <w:p w14:paraId="64E92BF0" w14:textId="77777777" w:rsidR="00421499" w:rsidRPr="00421499" w:rsidRDefault="00421499" w:rsidP="00B91488">
      <w:pPr>
        <w:rPr>
          <w:rFonts w:asciiTheme="minorHAnsi" w:hAnsiTheme="minorHAnsi" w:cstheme="minorHAnsi"/>
        </w:rPr>
      </w:pPr>
    </w:p>
    <w:p w14:paraId="17F412A8" w14:textId="10A074D3" w:rsidR="00E37644" w:rsidRDefault="00421499" w:rsidP="00B91488">
      <w:pPr>
        <w:rPr>
          <w:rFonts w:asciiTheme="minorHAnsi" w:hAnsiTheme="minorHAnsi" w:cstheme="minorHAnsi"/>
        </w:rPr>
      </w:pPr>
      <w:r w:rsidRPr="00421499">
        <w:rPr>
          <w:rFonts w:asciiTheme="minorHAnsi" w:hAnsiTheme="minorHAnsi" w:cstheme="minorHAnsi"/>
        </w:rPr>
        <w:t>This tells us that lnf</w:t>
      </w:r>
      <w:r w:rsidR="00C94BC8">
        <w:rPr>
          <w:rFonts w:asciiTheme="minorHAnsi" w:hAnsiTheme="minorHAnsi" w:cstheme="minorHAnsi"/>
          <w:vertAlign w:val="subscript"/>
        </w:rPr>
        <w:t>le</w:t>
      </w:r>
      <w:r w:rsidR="00144D2D">
        <w:rPr>
          <w:rFonts w:asciiTheme="minorHAnsi" w:hAnsiTheme="minorHAnsi" w:cstheme="minorHAnsi"/>
          <w:vertAlign w:val="subscript"/>
        </w:rPr>
        <w:t>q</w:t>
      </w:r>
      <w:r w:rsidRPr="00421499">
        <w:rPr>
          <w:rFonts w:asciiTheme="minorHAnsi" w:hAnsiTheme="minorHAnsi" w:cstheme="minorHAnsi"/>
        </w:rPr>
        <w:t>(r,k) + lnf</w:t>
      </w:r>
      <w:r w:rsidR="00C94BC8">
        <w:rPr>
          <w:rFonts w:asciiTheme="minorHAnsi" w:hAnsiTheme="minorHAnsi" w:cstheme="minorHAnsi"/>
          <w:vertAlign w:val="subscript"/>
        </w:rPr>
        <w:t>le</w:t>
      </w:r>
      <w:r w:rsidR="00144D2D">
        <w:rPr>
          <w:rFonts w:asciiTheme="minorHAnsi" w:hAnsiTheme="minorHAnsi" w:cstheme="minorHAnsi"/>
          <w:vertAlign w:val="subscript"/>
        </w:rPr>
        <w:t>q</w:t>
      </w:r>
      <w:r w:rsidRPr="00421499">
        <w:rPr>
          <w:rFonts w:asciiTheme="minorHAnsi" w:hAnsiTheme="minorHAnsi" w:cstheme="minorHAnsi"/>
        </w:rPr>
        <w:t>(r,k</w:t>
      </w:r>
      <w:r w:rsidRPr="00421499">
        <w:rPr>
          <w:rFonts w:asciiTheme="minorHAnsi" w:hAnsiTheme="minorHAnsi" w:cstheme="minorHAnsi"/>
          <w:vertAlign w:val="subscript"/>
        </w:rPr>
        <w:t>1</w:t>
      </w:r>
      <w:r w:rsidRPr="00421499">
        <w:rPr>
          <w:rFonts w:asciiTheme="minorHAnsi" w:hAnsiTheme="minorHAnsi" w:cstheme="minorHAnsi"/>
        </w:rPr>
        <w:t>) must be a conserved quantity before and after the collision.  The</w:t>
      </w:r>
      <w:r w:rsidR="00326367">
        <w:rPr>
          <w:rFonts w:asciiTheme="minorHAnsi" w:hAnsiTheme="minorHAnsi" w:cstheme="minorHAnsi"/>
        </w:rPr>
        <w:t>re</w:t>
      </w:r>
      <w:r w:rsidRPr="00421499">
        <w:rPr>
          <w:rFonts w:asciiTheme="minorHAnsi" w:hAnsiTheme="minorHAnsi" w:cstheme="minorHAnsi"/>
        </w:rPr>
        <w:t xml:space="preserve"> </w:t>
      </w:r>
      <w:r w:rsidR="00662639">
        <w:rPr>
          <w:rFonts w:asciiTheme="minorHAnsi" w:hAnsiTheme="minorHAnsi" w:cstheme="minorHAnsi"/>
        </w:rPr>
        <w:t>are three things:</w:t>
      </w:r>
      <w:r w:rsidRPr="00421499">
        <w:rPr>
          <w:rFonts w:asciiTheme="minorHAnsi" w:hAnsiTheme="minorHAnsi" w:cstheme="minorHAnsi"/>
        </w:rPr>
        <w:t xml:space="preserve"> momentum</w:t>
      </w:r>
      <w:r w:rsidR="00662639">
        <w:rPr>
          <w:rFonts w:asciiTheme="minorHAnsi" w:hAnsiTheme="minorHAnsi" w:cstheme="minorHAnsi"/>
        </w:rPr>
        <w:t xml:space="preserve">, </w:t>
      </w:r>
      <w:r w:rsidRPr="00421499">
        <w:rPr>
          <w:rFonts w:asciiTheme="minorHAnsi" w:hAnsiTheme="minorHAnsi" w:cstheme="minorHAnsi"/>
        </w:rPr>
        <w:t>energy</w:t>
      </w:r>
      <w:r w:rsidR="00662639">
        <w:rPr>
          <w:rFonts w:asciiTheme="minorHAnsi" w:hAnsiTheme="minorHAnsi" w:cstheme="minorHAnsi"/>
        </w:rPr>
        <w:t xml:space="preserve">, and </w:t>
      </w:r>
      <w:r w:rsidR="009376C8">
        <w:rPr>
          <w:rFonts w:asciiTheme="minorHAnsi" w:hAnsiTheme="minorHAnsi" w:cstheme="minorHAnsi"/>
        </w:rPr>
        <w:t>particle</w:t>
      </w:r>
      <w:r w:rsidR="00662639">
        <w:rPr>
          <w:rFonts w:asciiTheme="minorHAnsi" w:hAnsiTheme="minorHAnsi" w:cstheme="minorHAnsi"/>
        </w:rPr>
        <w:t xml:space="preserve"> concentration</w:t>
      </w:r>
      <w:r w:rsidR="00361108">
        <w:rPr>
          <w:rFonts w:asciiTheme="minorHAnsi" w:hAnsiTheme="minorHAnsi" w:cstheme="minorHAnsi"/>
        </w:rPr>
        <w:t xml:space="preserve">.  </w:t>
      </w:r>
    </w:p>
    <w:p w14:paraId="60478C46" w14:textId="67431FEA" w:rsidR="00421499" w:rsidRPr="00421499" w:rsidRDefault="00421499" w:rsidP="00B91488">
      <w:pPr>
        <w:rPr>
          <w:rFonts w:asciiTheme="minorHAnsi" w:hAnsiTheme="minorHAnsi" w:cstheme="minorHAnsi"/>
        </w:rPr>
      </w:pPr>
      <w:r w:rsidRPr="00421499">
        <w:rPr>
          <w:rFonts w:asciiTheme="minorHAnsi" w:hAnsiTheme="minorHAnsi" w:cstheme="minorHAnsi"/>
        </w:rPr>
        <w:t>And so we’d have to have something like,</w:t>
      </w:r>
      <w:r w:rsidR="009A61F4">
        <w:rPr>
          <w:rFonts w:asciiTheme="minorHAnsi" w:hAnsiTheme="minorHAnsi" w:cstheme="minorHAnsi"/>
        </w:rPr>
        <w:t xml:space="preserve"> </w:t>
      </w:r>
    </w:p>
    <w:p w14:paraId="33DD3D76" w14:textId="77777777" w:rsidR="00421499" w:rsidRPr="00421499" w:rsidRDefault="00421499" w:rsidP="00B91488">
      <w:pPr>
        <w:rPr>
          <w:rFonts w:asciiTheme="minorHAnsi" w:hAnsiTheme="minorHAnsi" w:cstheme="minorHAnsi"/>
        </w:rPr>
      </w:pPr>
    </w:p>
    <w:p w14:paraId="498B9E26" w14:textId="31AFEF9A" w:rsidR="00421499" w:rsidRDefault="00C94BC8" w:rsidP="00B91488">
      <w:pPr>
        <w:rPr>
          <w:rFonts w:asciiTheme="minorHAnsi" w:hAnsiTheme="minorHAnsi" w:cstheme="minorHAnsi"/>
        </w:rPr>
      </w:pPr>
      <w:r w:rsidRPr="00EB1430">
        <w:rPr>
          <w:rFonts w:asciiTheme="minorHAnsi" w:hAnsiTheme="minorHAnsi" w:cstheme="minorHAnsi"/>
          <w:position w:val="-58"/>
        </w:rPr>
        <w:object w:dxaOrig="5460" w:dyaOrig="1280" w14:anchorId="22EC57E3">
          <v:shape id="_x0000_i1029" type="#_x0000_t75" style="width:280.9pt;height:68.75pt" o:ole="">
            <v:imagedata r:id="rId12" o:title=""/>
          </v:shape>
          <o:OLEObject Type="Embed" ProgID="Equation.DSMT4" ShapeID="_x0000_i1029" DrawAspect="Content" ObjectID="_1737619289" r:id="rId13"/>
        </w:object>
      </w:r>
    </w:p>
    <w:p w14:paraId="0C3F002F" w14:textId="77777777" w:rsidR="00421499" w:rsidRDefault="00421499" w:rsidP="00B91488">
      <w:pPr>
        <w:rPr>
          <w:rFonts w:asciiTheme="minorHAnsi" w:hAnsiTheme="minorHAnsi" w:cstheme="minorHAnsi"/>
        </w:rPr>
      </w:pPr>
    </w:p>
    <w:p w14:paraId="67F6BF86" w14:textId="097C71C7" w:rsidR="00421499" w:rsidRDefault="00421499" w:rsidP="00B91488">
      <w:pPr>
        <w:rPr>
          <w:rFonts w:asciiTheme="minorHAnsi" w:hAnsiTheme="minorHAnsi" w:cstheme="minorHAnsi"/>
        </w:rPr>
      </w:pPr>
      <w:r>
        <w:rPr>
          <w:rFonts w:asciiTheme="minorHAnsi" w:hAnsiTheme="minorHAnsi" w:cstheme="minorHAnsi"/>
        </w:rPr>
        <w:t xml:space="preserve">where we absorb </w:t>
      </w:r>
      <w:r w:rsidR="009376C8">
        <w:rPr>
          <w:rFonts w:asciiTheme="minorHAnsi" w:hAnsiTheme="minorHAnsi" w:cstheme="minorHAnsi"/>
        </w:rPr>
        <w:t xml:space="preserve">a and </w:t>
      </w:r>
      <w:r w:rsidR="009376C8" w:rsidRPr="002B342D">
        <w:rPr>
          <w:rFonts w:asciiTheme="minorHAnsi" w:hAnsiTheme="minorHAnsi" w:cstheme="minorHAnsi"/>
          <w:b/>
        </w:rPr>
        <w:t>b</w:t>
      </w:r>
      <w:r w:rsidR="009376C8">
        <w:rPr>
          <w:rFonts w:asciiTheme="minorHAnsi" w:hAnsiTheme="minorHAnsi" w:cstheme="minorHAnsi"/>
        </w:rPr>
        <w:t xml:space="preserve"> </w:t>
      </w:r>
      <w:r w:rsidR="00EB1430">
        <w:rPr>
          <w:rFonts w:asciiTheme="minorHAnsi" w:hAnsiTheme="minorHAnsi" w:cstheme="minorHAnsi"/>
        </w:rPr>
        <w:t>and c into</w:t>
      </w:r>
      <w:r w:rsidR="009376C8">
        <w:rPr>
          <w:rFonts w:asciiTheme="minorHAnsi" w:hAnsiTheme="minorHAnsi" w:cstheme="minorHAnsi"/>
        </w:rPr>
        <w:t xml:space="preserve"> new constants</w:t>
      </w:r>
      <w:r w:rsidR="005473CA">
        <w:rPr>
          <w:rFonts w:asciiTheme="minorHAnsi" w:hAnsiTheme="minorHAnsi" w:cstheme="minorHAnsi"/>
        </w:rPr>
        <w:t xml:space="preserve"> </w:t>
      </w:r>
      <w:r w:rsidR="005473CA">
        <w:rPr>
          <w:rFonts w:ascii="Calibri" w:hAnsi="Calibri" w:cs="Calibri"/>
        </w:rPr>
        <w:t>β</w:t>
      </w:r>
      <w:r w:rsidR="005473CA">
        <w:rPr>
          <w:rFonts w:asciiTheme="minorHAnsi" w:hAnsiTheme="minorHAnsi" w:cstheme="minorHAnsi"/>
        </w:rPr>
        <w:t xml:space="preserve">, </w:t>
      </w:r>
      <w:r w:rsidR="005473CA" w:rsidRPr="00662639">
        <w:rPr>
          <w:rFonts w:asciiTheme="minorHAnsi" w:hAnsiTheme="minorHAnsi" w:cstheme="minorHAnsi"/>
          <w:b/>
        </w:rPr>
        <w:t>u</w:t>
      </w:r>
      <w:r w:rsidR="00EB1430">
        <w:rPr>
          <w:rFonts w:asciiTheme="minorHAnsi" w:hAnsiTheme="minorHAnsi" w:cstheme="minorHAnsi"/>
        </w:rPr>
        <w:t>, and c.</w:t>
      </w:r>
      <w:r w:rsidR="009376C8">
        <w:rPr>
          <w:rFonts w:asciiTheme="minorHAnsi" w:hAnsiTheme="minorHAnsi" w:cstheme="minorHAnsi"/>
        </w:rPr>
        <w:t xml:space="preserve">  </w:t>
      </w:r>
      <w:r w:rsidR="005473CA">
        <w:rPr>
          <w:rFonts w:ascii="Calibri" w:hAnsi="Calibri" w:cs="Calibri"/>
        </w:rPr>
        <w:t>β</w:t>
      </w:r>
      <w:r w:rsidR="005473CA">
        <w:rPr>
          <w:rFonts w:asciiTheme="minorHAnsi" w:hAnsiTheme="minorHAnsi" w:cstheme="minorHAnsi"/>
        </w:rPr>
        <w:t xml:space="preserve"> is of course 1/kT, not that we’d know it yet.  And </w:t>
      </w:r>
      <w:r w:rsidR="005473CA" w:rsidRPr="005473CA">
        <w:rPr>
          <w:rFonts w:asciiTheme="minorHAnsi" w:hAnsiTheme="minorHAnsi" w:cstheme="minorHAnsi"/>
          <w:b/>
        </w:rPr>
        <w:t>u</w:t>
      </w:r>
      <w:r w:rsidR="005473CA">
        <w:rPr>
          <w:rFonts w:asciiTheme="minorHAnsi" w:hAnsiTheme="minorHAnsi" w:cstheme="minorHAnsi"/>
        </w:rPr>
        <w:t xml:space="preserve"> is the overall average velocity of the particles, like if we have a gas in a box in a car.  So altogether we’d have:</w:t>
      </w:r>
      <w:r w:rsidR="00E37644">
        <w:rPr>
          <w:rFonts w:asciiTheme="minorHAnsi" w:hAnsiTheme="minorHAnsi" w:cstheme="minorHAnsi"/>
        </w:rPr>
        <w:t xml:space="preserve"> </w:t>
      </w:r>
    </w:p>
    <w:p w14:paraId="001E5738" w14:textId="77777777" w:rsidR="005473CA" w:rsidRDefault="005473CA" w:rsidP="00B91488">
      <w:pPr>
        <w:rPr>
          <w:rFonts w:asciiTheme="minorHAnsi" w:hAnsiTheme="minorHAnsi" w:cstheme="minorHAnsi"/>
        </w:rPr>
      </w:pPr>
    </w:p>
    <w:p w14:paraId="2704A329" w14:textId="239FB8B1" w:rsidR="005473CA" w:rsidRDefault="00C94BC8" w:rsidP="00B91488">
      <w:pPr>
        <w:rPr>
          <w:rFonts w:asciiTheme="minorHAnsi" w:hAnsiTheme="minorHAnsi" w:cstheme="minorHAnsi"/>
        </w:rPr>
      </w:pPr>
      <w:r w:rsidRPr="00144D2D">
        <w:rPr>
          <w:rFonts w:asciiTheme="minorHAnsi" w:hAnsiTheme="minorHAnsi" w:cstheme="minorHAnsi"/>
          <w:position w:val="-14"/>
        </w:rPr>
        <w:object w:dxaOrig="3560" w:dyaOrig="740" w14:anchorId="5FF46A04">
          <v:shape id="_x0000_i1030" type="#_x0000_t75" style="width:182.2pt;height:37.1pt" o:ole="">
            <v:imagedata r:id="rId14" o:title=""/>
          </v:shape>
          <o:OLEObject Type="Embed" ProgID="Equation.DSMT4" ShapeID="_x0000_i1030" DrawAspect="Content" ObjectID="_1737619290" r:id="rId15"/>
        </w:object>
      </w:r>
    </w:p>
    <w:p w14:paraId="77F42EFD" w14:textId="77777777" w:rsidR="003505D3" w:rsidRDefault="003505D3" w:rsidP="00B91488">
      <w:pPr>
        <w:rPr>
          <w:rFonts w:asciiTheme="minorHAnsi" w:hAnsiTheme="minorHAnsi" w:cstheme="minorHAnsi"/>
        </w:rPr>
      </w:pPr>
    </w:p>
    <w:p w14:paraId="495BD159" w14:textId="77777777" w:rsidR="00D109F6" w:rsidRDefault="00D109F6" w:rsidP="00D109F6">
      <w:pPr>
        <w:rPr>
          <w:rFonts w:ascii="Calibri" w:hAnsi="Calibri" w:cs="Calibri"/>
        </w:rPr>
      </w:pPr>
      <w:r>
        <w:rPr>
          <w:rFonts w:asciiTheme="minorHAnsi" w:hAnsiTheme="minorHAnsi" w:cstheme="minorHAnsi"/>
        </w:rPr>
        <w:t>The constant c would be chosen to put the distribution in the standard form,</w:t>
      </w:r>
    </w:p>
    <w:p w14:paraId="627B2530" w14:textId="77777777" w:rsidR="00D109F6" w:rsidRDefault="00D109F6" w:rsidP="00D109F6">
      <w:pPr>
        <w:rPr>
          <w:rFonts w:ascii="Calibri" w:hAnsi="Calibri" w:cs="Calibri"/>
        </w:rPr>
      </w:pPr>
    </w:p>
    <w:p w14:paraId="294E84D2" w14:textId="2562510A" w:rsidR="00D109F6" w:rsidRDefault="00605DA3" w:rsidP="00D109F6">
      <w:pPr>
        <w:rPr>
          <w:rFonts w:asciiTheme="minorHAnsi" w:hAnsiTheme="minorHAnsi" w:cstheme="minorHAnsi"/>
        </w:rPr>
      </w:pPr>
      <w:r w:rsidRPr="00017BD8">
        <w:rPr>
          <w:rFonts w:asciiTheme="minorHAnsi" w:hAnsiTheme="minorHAnsi" w:cstheme="minorHAnsi"/>
          <w:position w:val="-30"/>
        </w:rPr>
        <w:object w:dxaOrig="4060" w:dyaOrig="900" w14:anchorId="2DDB0AD7">
          <v:shape id="_x0000_i1031" type="#_x0000_t75" style="width:207.8pt;height:45.25pt" o:ole="" filled="t" fillcolor="#cfc">
            <v:imagedata r:id="rId16" o:title=""/>
          </v:shape>
          <o:OLEObject Type="Embed" ProgID="Equation.DSMT4" ShapeID="_x0000_i1031" DrawAspect="Content" ObjectID="_1737619291" r:id="rId17"/>
        </w:object>
      </w:r>
    </w:p>
    <w:p w14:paraId="444A32B9" w14:textId="77777777" w:rsidR="00D109F6" w:rsidRDefault="00D109F6" w:rsidP="00D109F6">
      <w:pPr>
        <w:rPr>
          <w:rFonts w:asciiTheme="minorHAnsi" w:hAnsiTheme="minorHAnsi" w:cstheme="minorHAnsi"/>
        </w:rPr>
      </w:pPr>
    </w:p>
    <w:p w14:paraId="6D88B327" w14:textId="77777777" w:rsidR="00D109F6" w:rsidRDefault="00D109F6" w:rsidP="00D109F6">
      <w:pPr>
        <w:rPr>
          <w:rFonts w:asciiTheme="minorHAnsi" w:hAnsiTheme="minorHAnsi" w:cstheme="minorHAnsi"/>
        </w:rPr>
      </w:pPr>
      <w:r>
        <w:rPr>
          <w:rFonts w:asciiTheme="minorHAnsi" w:hAnsiTheme="minorHAnsi" w:cstheme="minorHAnsi"/>
        </w:rPr>
        <w:t>The chemical potential would be chosen to normalize it, so as to make:</w:t>
      </w:r>
    </w:p>
    <w:p w14:paraId="304DD81B" w14:textId="77777777" w:rsidR="00D109F6" w:rsidRDefault="00D109F6" w:rsidP="00D109F6">
      <w:pPr>
        <w:rPr>
          <w:rFonts w:asciiTheme="minorHAnsi" w:hAnsiTheme="minorHAnsi" w:cstheme="minorHAnsi"/>
        </w:rPr>
      </w:pPr>
    </w:p>
    <w:p w14:paraId="35683DE1" w14:textId="1588EAD8" w:rsidR="00D109F6" w:rsidRDefault="00C94BC8" w:rsidP="00D109F6">
      <w:pPr>
        <w:rPr>
          <w:rFonts w:asciiTheme="minorHAnsi" w:hAnsiTheme="minorHAnsi" w:cstheme="minorHAnsi"/>
        </w:rPr>
      </w:pPr>
      <w:r w:rsidRPr="001D58C6">
        <w:rPr>
          <w:rFonts w:asciiTheme="minorHAnsi" w:hAnsiTheme="minorHAnsi" w:cstheme="minorHAnsi"/>
          <w:position w:val="-62"/>
        </w:rPr>
        <w:object w:dxaOrig="3640" w:dyaOrig="1359" w14:anchorId="473BB033">
          <v:shape id="_x0000_i1032" type="#_x0000_t75" style="width:186.55pt;height:68.2pt" o:ole="">
            <v:imagedata r:id="rId18" o:title=""/>
          </v:shape>
          <o:OLEObject Type="Embed" ProgID="Equation.DSMT4" ShapeID="_x0000_i1032" DrawAspect="Content" ObjectID="_1737619292" r:id="rId19"/>
        </w:object>
      </w:r>
    </w:p>
    <w:p w14:paraId="457C293E" w14:textId="77777777" w:rsidR="00D109F6" w:rsidRDefault="00D109F6" w:rsidP="00D109F6">
      <w:pPr>
        <w:rPr>
          <w:rFonts w:ascii="Calibri" w:hAnsi="Calibri" w:cs="Calibri"/>
        </w:rPr>
      </w:pPr>
    </w:p>
    <w:p w14:paraId="18DE79DF" w14:textId="013E6E9E" w:rsidR="00092407" w:rsidRDefault="004B1339" w:rsidP="00961D7F">
      <w:pPr>
        <w:rPr>
          <w:rFonts w:asciiTheme="minorHAnsi" w:hAnsiTheme="minorHAnsi" w:cstheme="minorHAnsi"/>
        </w:rPr>
      </w:pPr>
      <w:r w:rsidRPr="00E37644">
        <w:rPr>
          <w:rFonts w:asciiTheme="minorHAnsi" w:hAnsiTheme="minorHAnsi" w:cstheme="minorHAnsi"/>
        </w:rPr>
        <w:t>These f</w:t>
      </w:r>
      <w:r w:rsidR="008622B0">
        <w:rPr>
          <w:rFonts w:asciiTheme="minorHAnsi" w:hAnsiTheme="minorHAnsi" w:cstheme="minorHAnsi"/>
          <w:vertAlign w:val="subscript"/>
        </w:rPr>
        <w:t>le</w:t>
      </w:r>
      <w:r w:rsidRPr="00E37644">
        <w:rPr>
          <w:rFonts w:asciiTheme="minorHAnsi" w:hAnsiTheme="minorHAnsi" w:cstheme="minorHAnsi"/>
          <w:vertAlign w:val="subscript"/>
        </w:rPr>
        <w:t>q</w:t>
      </w:r>
      <w:r w:rsidRPr="00E37644">
        <w:rPr>
          <w:rFonts w:asciiTheme="minorHAnsi" w:hAnsiTheme="minorHAnsi" w:cstheme="minorHAnsi"/>
        </w:rPr>
        <w:t>’s would annihilate the RHS and so are local equilibrium functions.  But they are not global equillibrium functions unless they annihilate the LHS too.</w:t>
      </w:r>
      <w:r w:rsidR="00D166CF" w:rsidRPr="00E37644">
        <w:rPr>
          <w:rFonts w:asciiTheme="minorHAnsi" w:hAnsiTheme="minorHAnsi" w:cstheme="minorHAnsi"/>
        </w:rPr>
        <w:t xml:space="preserve">  </w:t>
      </w:r>
      <w:r w:rsidR="00E37644">
        <w:rPr>
          <w:rFonts w:asciiTheme="minorHAnsi" w:hAnsiTheme="minorHAnsi" w:cstheme="minorHAnsi"/>
        </w:rPr>
        <w:t xml:space="preserve"> So that would restrict global equilibrium functions to the form,</w:t>
      </w:r>
    </w:p>
    <w:p w14:paraId="36238067" w14:textId="0B01CB95" w:rsidR="00E37644" w:rsidRDefault="00E37644" w:rsidP="00961D7F">
      <w:pPr>
        <w:rPr>
          <w:rFonts w:asciiTheme="minorHAnsi" w:hAnsiTheme="minorHAnsi" w:cstheme="minorHAnsi"/>
        </w:rPr>
      </w:pPr>
    </w:p>
    <w:p w14:paraId="5EEBD6A3" w14:textId="3AF68774" w:rsidR="00E37644" w:rsidRDefault="00DC2ED3" w:rsidP="00961D7F">
      <w:pPr>
        <w:rPr>
          <w:rFonts w:ascii="Calibri" w:hAnsi="Calibri" w:cs="Calibri"/>
        </w:rPr>
      </w:pPr>
      <w:r w:rsidRPr="008622B0">
        <w:rPr>
          <w:rFonts w:ascii="Calibri" w:hAnsi="Calibri" w:cs="Calibri"/>
          <w:position w:val="-64"/>
        </w:rPr>
        <w:object w:dxaOrig="5860" w:dyaOrig="1400" w14:anchorId="75DFD2B8">
          <v:shape id="_x0000_i1033" type="#_x0000_t75" style="width:295.1pt;height:69.8pt" o:ole="">
            <v:imagedata r:id="rId20" o:title=""/>
          </v:shape>
          <o:OLEObject Type="Embed" ProgID="Equation.DSMT4" ShapeID="_x0000_i1033" DrawAspect="Content" ObjectID="_1737619293" r:id="rId21"/>
        </w:object>
      </w:r>
    </w:p>
    <w:p w14:paraId="38FE2A29" w14:textId="09A438CB" w:rsidR="007D2F0D" w:rsidRDefault="007D2F0D" w:rsidP="00961D7F">
      <w:pPr>
        <w:rPr>
          <w:rFonts w:ascii="Calibri" w:hAnsi="Calibri" w:cs="Calibri"/>
        </w:rPr>
      </w:pPr>
    </w:p>
    <w:p w14:paraId="7C238BAD" w14:textId="237279F6" w:rsidR="007D2F0D" w:rsidRDefault="00DD51B7" w:rsidP="00961D7F">
      <w:pPr>
        <w:rPr>
          <w:rFonts w:ascii="Calibri" w:hAnsi="Calibri" w:cs="Calibri"/>
        </w:rPr>
      </w:pPr>
      <w:r>
        <w:rPr>
          <w:rFonts w:ascii="Calibri" w:hAnsi="Calibri" w:cs="Calibri"/>
        </w:rPr>
        <w:t xml:space="preserve">where β, u, and μ have no spatial/temporal dependence.  </w:t>
      </w:r>
      <w:r w:rsidR="007D2F0D">
        <w:rPr>
          <w:rFonts w:ascii="Calibri" w:hAnsi="Calibri" w:cs="Calibri"/>
        </w:rPr>
        <w:t>So there.</w:t>
      </w:r>
      <w:r w:rsidR="003D17E6">
        <w:rPr>
          <w:rFonts w:ascii="Calibri" w:hAnsi="Calibri" w:cs="Calibri"/>
        </w:rPr>
        <w:t xml:space="preserve">  Couple more comments.  S</w:t>
      </w:r>
      <w:r w:rsidR="00D84917">
        <w:rPr>
          <w:rFonts w:ascii="Calibri" w:hAnsi="Calibri" w:cs="Calibri"/>
        </w:rPr>
        <w:t>o if we were to include the single particle scattering term here too, then the local equilibrium solution would be of the form,</w:t>
      </w:r>
    </w:p>
    <w:p w14:paraId="79BD99B2" w14:textId="79BE3EDE" w:rsidR="00D84917" w:rsidRDefault="00D84917" w:rsidP="00961D7F">
      <w:pPr>
        <w:rPr>
          <w:rFonts w:ascii="Calibri" w:hAnsi="Calibri" w:cs="Calibri"/>
        </w:rPr>
      </w:pPr>
    </w:p>
    <w:p w14:paraId="127EB892" w14:textId="50F4B44D" w:rsidR="00D84917" w:rsidRDefault="00DC2ED3" w:rsidP="00961D7F">
      <w:pPr>
        <w:rPr>
          <w:rFonts w:asciiTheme="minorHAnsi" w:hAnsiTheme="minorHAnsi" w:cstheme="minorHAnsi"/>
        </w:rPr>
      </w:pPr>
      <w:r w:rsidRPr="00DC2ED3">
        <w:rPr>
          <w:rFonts w:asciiTheme="minorHAnsi" w:hAnsiTheme="minorHAnsi" w:cstheme="minorHAnsi"/>
          <w:position w:val="-30"/>
        </w:rPr>
        <w:object w:dxaOrig="3519" w:dyaOrig="820" w14:anchorId="620140CC">
          <v:shape id="_x0000_i1034" type="#_x0000_t75" style="width:181.1pt;height:41.45pt" o:ole="">
            <v:imagedata r:id="rId22" o:title=""/>
          </v:shape>
          <o:OLEObject Type="Embed" ProgID="Equation.DSMT4" ShapeID="_x0000_i1034" DrawAspect="Content" ObjectID="_1737619294" r:id="rId23"/>
        </w:object>
      </w:r>
    </w:p>
    <w:p w14:paraId="7A8D1431" w14:textId="114C98DC" w:rsidR="00D84917" w:rsidRDefault="00D84917" w:rsidP="00961D7F">
      <w:pPr>
        <w:rPr>
          <w:rFonts w:asciiTheme="minorHAnsi" w:hAnsiTheme="minorHAnsi" w:cstheme="minorHAnsi"/>
        </w:rPr>
      </w:pPr>
    </w:p>
    <w:p w14:paraId="4290E98B" w14:textId="58E980AD" w:rsidR="00D84917" w:rsidRPr="00D84917" w:rsidRDefault="00D84917" w:rsidP="00961D7F">
      <w:pPr>
        <w:rPr>
          <w:rFonts w:asciiTheme="minorHAnsi" w:hAnsiTheme="minorHAnsi" w:cstheme="minorHAnsi"/>
        </w:rPr>
      </w:pPr>
      <w:r>
        <w:rPr>
          <w:rFonts w:asciiTheme="minorHAnsi" w:hAnsiTheme="minorHAnsi" w:cstheme="minorHAnsi"/>
        </w:rPr>
        <w:t xml:space="preserve">i.e., we must take out the convective velocity term.  This is evinced from the fact that momentum isn’t a separately conserved variable.  Can see the Stat Mech/Boltzman 1PI file for more details on that.  To reach back to the RTA file, we can say that this is where we find the justification for the </w:t>
      </w:r>
      <w:r w:rsidR="00E81995">
        <w:rPr>
          <w:rFonts w:asciiTheme="minorHAnsi" w:hAnsiTheme="minorHAnsi" w:cstheme="minorHAnsi"/>
        </w:rPr>
        <w:t>form of the f</w:t>
      </w:r>
      <w:r w:rsidR="008622B0">
        <w:rPr>
          <w:rFonts w:asciiTheme="minorHAnsi" w:hAnsiTheme="minorHAnsi" w:cstheme="minorHAnsi"/>
          <w:vertAlign w:val="subscript"/>
        </w:rPr>
        <w:t>le</w:t>
      </w:r>
      <w:r w:rsidR="00E81995">
        <w:rPr>
          <w:rFonts w:asciiTheme="minorHAnsi" w:hAnsiTheme="minorHAnsi" w:cstheme="minorHAnsi"/>
          <w:vertAlign w:val="subscript"/>
        </w:rPr>
        <w:t>q</w:t>
      </w:r>
      <w:r w:rsidR="00E81995">
        <w:rPr>
          <w:rFonts w:asciiTheme="minorHAnsi" w:hAnsiTheme="minorHAnsi" w:cstheme="minorHAnsi"/>
        </w:rPr>
        <w:t xml:space="preserve"> guy in the </w:t>
      </w:r>
      <w:r>
        <w:rPr>
          <w:rFonts w:asciiTheme="minorHAnsi" w:hAnsiTheme="minorHAnsi" w:cstheme="minorHAnsi"/>
        </w:rPr>
        <w:t xml:space="preserve">ad hoc </w:t>
      </w:r>
      <w:r w:rsidR="00E81995">
        <w:rPr>
          <w:rFonts w:asciiTheme="minorHAnsi" w:hAnsiTheme="minorHAnsi" w:cstheme="minorHAnsi"/>
        </w:rPr>
        <w:t>(</w:t>
      </w:r>
      <w:r>
        <w:rPr>
          <w:rFonts w:asciiTheme="minorHAnsi" w:hAnsiTheme="minorHAnsi" w:cstheme="minorHAnsi"/>
        </w:rPr>
        <w:t>f</w:t>
      </w:r>
      <w:r w:rsidR="008622B0">
        <w:rPr>
          <w:rFonts w:asciiTheme="minorHAnsi" w:hAnsiTheme="minorHAnsi" w:cstheme="minorHAnsi"/>
          <w:vertAlign w:val="subscript"/>
        </w:rPr>
        <w:t>le</w:t>
      </w:r>
      <w:r>
        <w:rPr>
          <w:rFonts w:asciiTheme="minorHAnsi" w:hAnsiTheme="minorHAnsi" w:cstheme="minorHAnsi"/>
          <w:vertAlign w:val="subscript"/>
        </w:rPr>
        <w:t>q</w:t>
      </w:r>
      <w:r>
        <w:rPr>
          <w:rFonts w:asciiTheme="minorHAnsi" w:hAnsiTheme="minorHAnsi" w:cstheme="minorHAnsi"/>
        </w:rPr>
        <w:t xml:space="preserve"> </w:t>
      </w:r>
      <w:r w:rsidR="00E81995">
        <w:rPr>
          <w:rFonts w:asciiTheme="minorHAnsi" w:hAnsiTheme="minorHAnsi" w:cstheme="minorHAnsi"/>
        </w:rPr>
        <w:t>– f)/</w:t>
      </w:r>
      <w:r w:rsidR="00E81995">
        <w:rPr>
          <w:rFonts w:ascii="Calibri" w:hAnsi="Calibri" w:cs="Calibri"/>
        </w:rPr>
        <w:t>τ</w:t>
      </w:r>
      <w:r w:rsidR="00E81995">
        <w:rPr>
          <w:rFonts w:asciiTheme="minorHAnsi" w:hAnsiTheme="minorHAnsi" w:cstheme="minorHAnsi"/>
        </w:rPr>
        <w:t xml:space="preserve"> </w:t>
      </w:r>
      <w:r>
        <w:rPr>
          <w:rFonts w:asciiTheme="minorHAnsi" w:hAnsiTheme="minorHAnsi" w:cstheme="minorHAnsi"/>
        </w:rPr>
        <w:t xml:space="preserve">term we put </w:t>
      </w:r>
      <w:r w:rsidR="00E81995">
        <w:rPr>
          <w:rFonts w:asciiTheme="minorHAnsi" w:hAnsiTheme="minorHAnsi" w:cstheme="minorHAnsi"/>
        </w:rPr>
        <w:t xml:space="preserve">on the RHS of the RTA equation.  </w:t>
      </w:r>
    </w:p>
    <w:p w14:paraId="39687E0F" w14:textId="77777777" w:rsidR="005473CA" w:rsidRDefault="005473CA" w:rsidP="00B91488"/>
    <w:p w14:paraId="78B8CA9B" w14:textId="77777777" w:rsidR="00C2468B" w:rsidRPr="00C2468B" w:rsidRDefault="00AC1ECB" w:rsidP="00C2468B">
      <w:pPr>
        <w:rPr>
          <w:rFonts w:ascii="Calibri" w:hAnsi="Calibri" w:cs="Calibri"/>
          <w:b/>
          <w:sz w:val="28"/>
          <w:szCs w:val="28"/>
        </w:rPr>
      </w:pPr>
      <w:r>
        <w:rPr>
          <w:rFonts w:ascii="Calibri" w:hAnsi="Calibri" w:cs="Calibri"/>
          <w:b/>
          <w:sz w:val="28"/>
          <w:szCs w:val="28"/>
        </w:rPr>
        <w:t xml:space="preserve">Perturbative </w:t>
      </w:r>
      <w:r w:rsidR="00F039A3">
        <w:rPr>
          <w:rFonts w:ascii="Calibri" w:hAnsi="Calibri" w:cs="Calibri"/>
          <w:b/>
          <w:sz w:val="28"/>
          <w:szCs w:val="28"/>
        </w:rPr>
        <w:t xml:space="preserve">Solution to </w:t>
      </w:r>
      <w:r>
        <w:rPr>
          <w:rFonts w:ascii="Calibri" w:hAnsi="Calibri" w:cs="Calibri"/>
          <w:b/>
          <w:sz w:val="28"/>
          <w:szCs w:val="28"/>
        </w:rPr>
        <w:t>N</w:t>
      </w:r>
      <w:r w:rsidR="00F039A3">
        <w:rPr>
          <w:rFonts w:ascii="Calibri" w:hAnsi="Calibri" w:cs="Calibri"/>
          <w:b/>
          <w:sz w:val="28"/>
          <w:szCs w:val="28"/>
        </w:rPr>
        <w:t>on-</w:t>
      </w:r>
      <w:r>
        <w:rPr>
          <w:rFonts w:ascii="Calibri" w:hAnsi="Calibri" w:cs="Calibri"/>
          <w:b/>
          <w:sz w:val="28"/>
          <w:szCs w:val="28"/>
        </w:rPr>
        <w:t>E</w:t>
      </w:r>
      <w:r w:rsidR="00F039A3">
        <w:rPr>
          <w:rFonts w:ascii="Calibri" w:hAnsi="Calibri" w:cs="Calibri"/>
          <w:b/>
          <w:sz w:val="28"/>
          <w:szCs w:val="28"/>
        </w:rPr>
        <w:t xml:space="preserve">quilibrium </w:t>
      </w:r>
      <w:r w:rsidR="00C2468B" w:rsidRPr="00C2468B">
        <w:rPr>
          <w:rFonts w:ascii="Calibri" w:hAnsi="Calibri" w:cs="Calibri"/>
          <w:b/>
          <w:sz w:val="28"/>
          <w:szCs w:val="28"/>
        </w:rPr>
        <w:t xml:space="preserve">Equation </w:t>
      </w:r>
    </w:p>
    <w:p w14:paraId="64418F3F" w14:textId="38D6559F" w:rsidR="00C2468B" w:rsidRDefault="00CC328F">
      <w:pPr>
        <w:rPr>
          <w:rFonts w:ascii="Calibri" w:hAnsi="Calibri" w:cs="Calibri"/>
        </w:rPr>
      </w:pPr>
      <w:r>
        <w:rPr>
          <w:rFonts w:ascii="Calibri" w:hAnsi="Calibri" w:cs="Calibri"/>
        </w:rPr>
        <w:t>Now we’d like to consider non-equilibrium solutions to the equation</w:t>
      </w:r>
      <w:r w:rsidR="002D0DE5">
        <w:rPr>
          <w:rFonts w:ascii="Calibri" w:hAnsi="Calibri" w:cs="Calibri"/>
        </w:rPr>
        <w:t>, where we allow for presence of non-conservative force fields, and temperature, chemical potential gradients, and velocity gradients [remember the chemical potential depends on r and t implicitly, through potential, density and temperature as it must be such as to satisfy the equation n(r,t) = N∫d</w:t>
      </w:r>
      <w:r w:rsidR="002D0DE5">
        <w:rPr>
          <w:rFonts w:ascii="Calibri" w:hAnsi="Calibri" w:cs="Calibri"/>
          <w:vertAlign w:val="superscript"/>
        </w:rPr>
        <w:t>3</w:t>
      </w:r>
      <w:r w:rsidR="002D0DE5">
        <w:rPr>
          <w:rFonts w:ascii="Calibri" w:hAnsi="Calibri" w:cs="Calibri"/>
        </w:rPr>
        <w:t xml:space="preserve">k f(r,k,t)].  </w:t>
      </w:r>
      <w:r w:rsidR="00B711BE">
        <w:rPr>
          <w:rFonts w:ascii="Calibri" w:hAnsi="Calibri" w:cs="Calibri"/>
        </w:rPr>
        <w:t>This will be hard to do so we’ll look for a perturbative solution</w:t>
      </w:r>
      <w:r w:rsidR="00AC1ECB">
        <w:rPr>
          <w:rFonts w:ascii="Calibri" w:hAnsi="Calibri" w:cs="Calibri"/>
        </w:rPr>
        <w:t>, first order in temperature and velocity gradients</w:t>
      </w:r>
      <w:r w:rsidR="00B711BE">
        <w:rPr>
          <w:rFonts w:ascii="Calibri" w:hAnsi="Calibri" w:cs="Calibri"/>
        </w:rPr>
        <w:t xml:space="preserve">.  </w:t>
      </w:r>
      <w:r w:rsidR="00B826A4">
        <w:rPr>
          <w:rFonts w:ascii="Calibri" w:hAnsi="Calibri" w:cs="Calibri"/>
        </w:rPr>
        <w:t>But because the RHS is a non-linear integral operator, solving even the first order equation will be harder than it was in the 1PI case.  Anyway, w</w:t>
      </w:r>
      <w:r w:rsidR="00B711BE">
        <w:rPr>
          <w:rFonts w:ascii="Calibri" w:hAnsi="Calibri" w:cs="Calibri"/>
        </w:rPr>
        <w:t>e</w:t>
      </w:r>
      <w:r w:rsidR="00B61AA9">
        <w:rPr>
          <w:rFonts w:ascii="Calibri" w:hAnsi="Calibri" w:cs="Calibri"/>
        </w:rPr>
        <w:t>’ll postulate</w:t>
      </w:r>
      <w:r w:rsidR="00A00C76">
        <w:rPr>
          <w:rFonts w:ascii="Calibri" w:hAnsi="Calibri" w:cs="Calibri"/>
        </w:rPr>
        <w:t xml:space="preserve"> f = f</w:t>
      </w:r>
      <w:r w:rsidR="000A5B81">
        <w:rPr>
          <w:rFonts w:ascii="Calibri" w:hAnsi="Calibri" w:cs="Calibri"/>
          <w:vertAlign w:val="subscript"/>
        </w:rPr>
        <w:t>le</w:t>
      </w:r>
      <w:r w:rsidR="00A00C76">
        <w:rPr>
          <w:rFonts w:ascii="Calibri" w:hAnsi="Calibri" w:cs="Calibri"/>
          <w:vertAlign w:val="subscript"/>
        </w:rPr>
        <w:t>q</w:t>
      </w:r>
      <w:r w:rsidR="00A00C76">
        <w:rPr>
          <w:rFonts w:ascii="Calibri" w:hAnsi="Calibri" w:cs="Calibri"/>
        </w:rPr>
        <w:t xml:space="preserve"> + δf = f</w:t>
      </w:r>
      <w:r w:rsidR="000A5B81">
        <w:rPr>
          <w:rFonts w:ascii="Calibri" w:hAnsi="Calibri" w:cs="Calibri"/>
          <w:vertAlign w:val="subscript"/>
        </w:rPr>
        <w:t>le</w:t>
      </w:r>
      <w:r w:rsidR="00A00C76">
        <w:rPr>
          <w:rFonts w:ascii="Calibri" w:hAnsi="Calibri" w:cs="Calibri"/>
          <w:vertAlign w:val="subscript"/>
        </w:rPr>
        <w:t>q</w:t>
      </w:r>
      <w:r w:rsidR="00A00C76">
        <w:rPr>
          <w:rFonts w:ascii="Calibri" w:hAnsi="Calibri" w:cs="Calibri"/>
        </w:rPr>
        <w:t>(1+χ)</w:t>
      </w:r>
      <w:r w:rsidR="00B61AA9">
        <w:rPr>
          <w:rFonts w:ascii="Calibri" w:hAnsi="Calibri" w:cs="Calibri"/>
        </w:rPr>
        <w:t>:</w:t>
      </w:r>
      <w:r w:rsidR="002862E2">
        <w:rPr>
          <w:rFonts w:ascii="Calibri" w:hAnsi="Calibri" w:cs="Calibri"/>
        </w:rPr>
        <w:t xml:space="preserve"> </w:t>
      </w:r>
    </w:p>
    <w:p w14:paraId="4221564D" w14:textId="77777777" w:rsidR="00B61AA9" w:rsidRDefault="00B61AA9">
      <w:pPr>
        <w:rPr>
          <w:rFonts w:ascii="Calibri" w:hAnsi="Calibri" w:cs="Calibri"/>
        </w:rPr>
      </w:pPr>
    </w:p>
    <w:p w14:paraId="13F8AFD4" w14:textId="0E3F5AAF" w:rsidR="00B61AA9" w:rsidRDefault="000A5B81">
      <w:pPr>
        <w:rPr>
          <w:rFonts w:ascii="Calibri" w:hAnsi="Calibri" w:cs="Calibri"/>
        </w:rPr>
      </w:pPr>
      <w:r w:rsidRPr="000A5B81">
        <w:rPr>
          <w:rFonts w:ascii="Calibri" w:hAnsi="Calibri" w:cs="Calibri"/>
          <w:position w:val="-30"/>
        </w:rPr>
        <w:object w:dxaOrig="9740" w:dyaOrig="760" w14:anchorId="463F215A">
          <v:shape id="_x0000_i1035" type="#_x0000_t75" style="width:488.75pt;height:38.75pt" o:ole="">
            <v:imagedata r:id="rId24" o:title=""/>
          </v:shape>
          <o:OLEObject Type="Embed" ProgID="Equation.DSMT4" ShapeID="_x0000_i1035" DrawAspect="Content" ObjectID="_1737619295" r:id="rId25"/>
        </w:object>
      </w:r>
    </w:p>
    <w:p w14:paraId="467E020D" w14:textId="77777777" w:rsidR="00470782" w:rsidRDefault="00470782">
      <w:pPr>
        <w:rPr>
          <w:rFonts w:asciiTheme="minorHAnsi" w:hAnsiTheme="minorHAnsi" w:cstheme="minorHAnsi"/>
        </w:rPr>
      </w:pPr>
    </w:p>
    <w:p w14:paraId="6B2182BD" w14:textId="7CF4EBF5" w:rsidR="00470782" w:rsidRDefault="00B711BE">
      <w:pPr>
        <w:rPr>
          <w:rFonts w:ascii="Calibri" w:hAnsi="Calibri" w:cs="Calibri"/>
        </w:rPr>
      </w:pPr>
      <w:r>
        <w:rPr>
          <w:rFonts w:ascii="Calibri" w:hAnsi="Calibri" w:cs="Calibri"/>
        </w:rPr>
        <w:t>where this f</w:t>
      </w:r>
      <w:r w:rsidR="000A5B81">
        <w:rPr>
          <w:rFonts w:ascii="Calibri" w:hAnsi="Calibri" w:cs="Calibri"/>
          <w:vertAlign w:val="subscript"/>
        </w:rPr>
        <w:t>le</w:t>
      </w:r>
      <w:r>
        <w:rPr>
          <w:rFonts w:ascii="Calibri" w:hAnsi="Calibri" w:cs="Calibri"/>
          <w:vertAlign w:val="subscript"/>
        </w:rPr>
        <w:t>q</w:t>
      </w:r>
      <w:r>
        <w:rPr>
          <w:rFonts w:ascii="Calibri" w:hAnsi="Calibri" w:cs="Calibri"/>
        </w:rPr>
        <w:t>(</w:t>
      </w:r>
      <w:r w:rsidRPr="00B711BE">
        <w:rPr>
          <w:rFonts w:ascii="Calibri" w:hAnsi="Calibri" w:cs="Calibri"/>
          <w:b/>
        </w:rPr>
        <w:t>r</w:t>
      </w:r>
      <w:r>
        <w:rPr>
          <w:rFonts w:ascii="Calibri" w:hAnsi="Calibri" w:cs="Calibri"/>
        </w:rPr>
        <w:t>,</w:t>
      </w:r>
      <w:r w:rsidRPr="00B711BE">
        <w:rPr>
          <w:rFonts w:ascii="Calibri" w:hAnsi="Calibri" w:cs="Calibri"/>
          <w:b/>
        </w:rPr>
        <w:t>k</w:t>
      </w:r>
      <w:r w:rsidR="002B36BA">
        <w:rPr>
          <w:rFonts w:ascii="Calibri" w:hAnsi="Calibri" w:cs="Calibri"/>
        </w:rPr>
        <w:t>,t)</w:t>
      </w:r>
      <w:r>
        <w:rPr>
          <w:rFonts w:ascii="Calibri" w:hAnsi="Calibri" w:cs="Calibri"/>
        </w:rPr>
        <w:t xml:space="preserve"> is a </w:t>
      </w:r>
      <w:r w:rsidRPr="00B711BE">
        <w:rPr>
          <w:rFonts w:ascii="Calibri" w:hAnsi="Calibri" w:cs="Calibri"/>
          <w:i/>
        </w:rPr>
        <w:t>local</w:t>
      </w:r>
      <w:r>
        <w:rPr>
          <w:rFonts w:ascii="Calibri" w:hAnsi="Calibri" w:cs="Calibri"/>
        </w:rPr>
        <w:t xml:space="preserve"> equilibrium distribution function.  N</w:t>
      </w:r>
      <w:r w:rsidR="009376C8">
        <w:rPr>
          <w:rFonts w:ascii="Calibri" w:hAnsi="Calibri" w:cs="Calibri"/>
        </w:rPr>
        <w:t xml:space="preserve">ote </w:t>
      </w:r>
      <w:r>
        <w:rPr>
          <w:rFonts w:ascii="Calibri" w:hAnsi="Calibri" w:cs="Calibri"/>
        </w:rPr>
        <w:t xml:space="preserve">such a form </w:t>
      </w:r>
      <w:r w:rsidR="00914495">
        <w:rPr>
          <w:rFonts w:ascii="Calibri" w:hAnsi="Calibri" w:cs="Calibri"/>
        </w:rPr>
        <w:t>for f</w:t>
      </w:r>
      <w:r w:rsidR="000A5B81">
        <w:rPr>
          <w:rFonts w:ascii="Calibri" w:hAnsi="Calibri" w:cs="Calibri"/>
          <w:vertAlign w:val="subscript"/>
        </w:rPr>
        <w:t>le</w:t>
      </w:r>
      <w:r w:rsidR="00914495">
        <w:rPr>
          <w:rFonts w:ascii="Calibri" w:hAnsi="Calibri" w:cs="Calibri"/>
          <w:vertAlign w:val="subscript"/>
        </w:rPr>
        <w:t>q</w:t>
      </w:r>
      <w:r w:rsidR="00914495">
        <w:rPr>
          <w:rFonts w:ascii="Calibri" w:hAnsi="Calibri" w:cs="Calibri"/>
        </w:rPr>
        <w:t xml:space="preserve"> </w:t>
      </w:r>
      <w:r>
        <w:rPr>
          <w:rFonts w:ascii="Calibri" w:hAnsi="Calibri" w:cs="Calibri"/>
        </w:rPr>
        <w:t xml:space="preserve">does annihilate the collision integal, but does </w:t>
      </w:r>
      <w:r w:rsidRPr="009D6BB7">
        <w:rPr>
          <w:rFonts w:ascii="Calibri" w:hAnsi="Calibri" w:cs="Calibri"/>
          <w:i/>
        </w:rPr>
        <w:t>not</w:t>
      </w:r>
      <w:r>
        <w:rPr>
          <w:rFonts w:ascii="Calibri" w:hAnsi="Calibri" w:cs="Calibri"/>
        </w:rPr>
        <w:t xml:space="preserve"> satisfy (LHS)f</w:t>
      </w:r>
      <w:r w:rsidR="000A5B81">
        <w:rPr>
          <w:rFonts w:ascii="Calibri" w:hAnsi="Calibri" w:cs="Calibri"/>
          <w:vertAlign w:val="subscript"/>
        </w:rPr>
        <w:t>le</w:t>
      </w:r>
      <w:r>
        <w:rPr>
          <w:rFonts w:ascii="Calibri" w:hAnsi="Calibri" w:cs="Calibri"/>
          <w:vertAlign w:val="subscript"/>
        </w:rPr>
        <w:t>q</w:t>
      </w:r>
      <w:r>
        <w:rPr>
          <w:rFonts w:ascii="Calibri" w:hAnsi="Calibri" w:cs="Calibri"/>
        </w:rPr>
        <w:t xml:space="preserve"> = 0, just as was </w:t>
      </w:r>
      <w:r w:rsidR="009D6BB7">
        <w:rPr>
          <w:rFonts w:ascii="Calibri" w:hAnsi="Calibri" w:cs="Calibri"/>
        </w:rPr>
        <w:t xml:space="preserve">also the situation </w:t>
      </w:r>
      <w:r>
        <w:rPr>
          <w:rFonts w:ascii="Calibri" w:hAnsi="Calibri" w:cs="Calibri"/>
        </w:rPr>
        <w:t>for the RTA Boltzman equation.  And so</w:t>
      </w:r>
      <w:r w:rsidR="00AD728C">
        <w:rPr>
          <w:rFonts w:ascii="Calibri" w:hAnsi="Calibri" w:cs="Calibri"/>
        </w:rPr>
        <w:t xml:space="preserve"> unlike the set of equilibrium functions in the previous section,</w:t>
      </w:r>
      <w:r>
        <w:rPr>
          <w:rFonts w:ascii="Calibri" w:hAnsi="Calibri" w:cs="Calibri"/>
        </w:rPr>
        <w:t xml:space="preserve"> it is not an actual steady state distribution.  This is especially so since it does not describe any entropic currents.  </w:t>
      </w:r>
      <w:r w:rsidR="00B27CF4">
        <w:rPr>
          <w:rFonts w:ascii="Calibri" w:hAnsi="Calibri" w:cs="Calibri"/>
        </w:rPr>
        <w:t>P</w:t>
      </w:r>
      <w:r w:rsidR="002D4ACF">
        <w:rPr>
          <w:rFonts w:ascii="Calibri" w:hAnsi="Calibri" w:cs="Calibri"/>
        </w:rPr>
        <w:t xml:space="preserve">lugging this into the BE and keeping </w:t>
      </w:r>
      <w:r w:rsidR="00437022">
        <w:rPr>
          <w:rFonts w:ascii="Calibri" w:hAnsi="Calibri" w:cs="Calibri"/>
        </w:rPr>
        <w:t>only the largest terms on each side (</w:t>
      </w:r>
      <w:r w:rsidR="00C430F2">
        <w:rPr>
          <w:rFonts w:ascii="Calibri" w:hAnsi="Calibri" w:cs="Calibri"/>
        </w:rPr>
        <w:t>basically ignoring all gradients on χ as already second order</w:t>
      </w:r>
      <w:r w:rsidR="00437022">
        <w:rPr>
          <w:rFonts w:ascii="Calibri" w:hAnsi="Calibri" w:cs="Calibri"/>
        </w:rPr>
        <w:t>)</w:t>
      </w:r>
      <w:r w:rsidR="002D4ACF">
        <w:rPr>
          <w:rFonts w:ascii="Calibri" w:hAnsi="Calibri" w:cs="Calibri"/>
        </w:rPr>
        <w:t>, we have:</w:t>
      </w:r>
      <w:r w:rsidR="00437022">
        <w:rPr>
          <w:rFonts w:ascii="Calibri" w:hAnsi="Calibri" w:cs="Calibri"/>
        </w:rPr>
        <w:t xml:space="preserve"> </w:t>
      </w:r>
    </w:p>
    <w:p w14:paraId="7FA17A94" w14:textId="77777777" w:rsidR="002D4ACF" w:rsidRDefault="002D4ACF">
      <w:pPr>
        <w:rPr>
          <w:rFonts w:ascii="Calibri" w:hAnsi="Calibri" w:cs="Calibri"/>
        </w:rPr>
      </w:pPr>
    </w:p>
    <w:p w14:paraId="70E86B96" w14:textId="1E86C25A" w:rsidR="002D4ACF" w:rsidRDefault="00C50487">
      <w:r w:rsidRPr="00B711BE">
        <w:rPr>
          <w:position w:val="-196"/>
        </w:rPr>
        <w:object w:dxaOrig="13220" w:dyaOrig="3200" w14:anchorId="7EEF667D">
          <v:shape id="_x0000_i1036" type="#_x0000_t75" style="width:515.45pt;height:122.75pt" o:ole="">
            <v:imagedata r:id="rId26" o:title=""/>
          </v:shape>
          <o:OLEObject Type="Embed" ProgID="Equation.DSMT4" ShapeID="_x0000_i1036" DrawAspect="Content" ObjectID="_1737619296" r:id="rId27"/>
        </w:object>
      </w:r>
    </w:p>
    <w:p w14:paraId="1F744205" w14:textId="77777777" w:rsidR="002D4ACF" w:rsidRDefault="002D4ACF"/>
    <w:p w14:paraId="4A157C47" w14:textId="7476EF47" w:rsidR="00957A59" w:rsidRDefault="000A5B81">
      <w:pPr>
        <w:rPr>
          <w:rFonts w:ascii="Calibri" w:hAnsi="Calibri" w:cs="Calibri"/>
        </w:rPr>
      </w:pPr>
      <w:r>
        <w:rPr>
          <w:rFonts w:ascii="Calibri" w:hAnsi="Calibri" w:cs="Calibri"/>
        </w:rPr>
        <w:t>F</w:t>
      </w:r>
      <w:r>
        <w:rPr>
          <w:rFonts w:ascii="Calibri" w:hAnsi="Calibri" w:cs="Calibri"/>
          <w:vertAlign w:val="subscript"/>
        </w:rPr>
        <w:t>le</w:t>
      </w:r>
      <w:r w:rsidR="00356E02">
        <w:rPr>
          <w:rFonts w:ascii="Calibri" w:hAnsi="Calibri" w:cs="Calibri"/>
          <w:vertAlign w:val="subscript"/>
        </w:rPr>
        <w:t>q</w:t>
      </w:r>
      <w:r w:rsidR="00356E02">
        <w:rPr>
          <w:rFonts w:ascii="Calibri" w:hAnsi="Calibri" w:cs="Calibri"/>
        </w:rPr>
        <w:t xml:space="preserve"> annihilates the RHS of the equation,</w:t>
      </w:r>
      <w:r w:rsidR="00745694">
        <w:rPr>
          <w:rFonts w:ascii="Calibri" w:hAnsi="Calibri" w:cs="Calibri"/>
        </w:rPr>
        <w:t xml:space="preserve"> as we found above, and</w:t>
      </w:r>
      <w:r w:rsidR="00356E02">
        <w:rPr>
          <w:rFonts w:ascii="Calibri" w:hAnsi="Calibri" w:cs="Calibri"/>
        </w:rPr>
        <w:t xml:space="preserve"> </w:t>
      </w:r>
      <w:r w:rsidR="006C5D2A">
        <w:rPr>
          <w:rFonts w:ascii="Calibri" w:hAnsi="Calibri" w:cs="Calibri"/>
        </w:rPr>
        <w:t xml:space="preserve">just </w:t>
      </w:r>
      <w:r w:rsidR="00356E02">
        <w:rPr>
          <w:rFonts w:ascii="Calibri" w:hAnsi="Calibri" w:cs="Calibri"/>
        </w:rPr>
        <w:t>as it did in the RTA</w:t>
      </w:r>
      <w:r w:rsidR="006C5D2A">
        <w:rPr>
          <w:rFonts w:ascii="Calibri" w:hAnsi="Calibri" w:cs="Calibri"/>
        </w:rPr>
        <w:t xml:space="preserve">.  </w:t>
      </w:r>
      <w:r w:rsidR="00144D2D">
        <w:rPr>
          <w:rFonts w:ascii="Calibri" w:hAnsi="Calibri" w:cs="Calibri"/>
        </w:rPr>
        <w:t>Now recall from above that:</w:t>
      </w:r>
    </w:p>
    <w:p w14:paraId="354D8E0E" w14:textId="77777777" w:rsidR="00144D2D" w:rsidRDefault="00144D2D"/>
    <w:p w14:paraId="7B4F75E4" w14:textId="7BB2CCD2" w:rsidR="00144D2D" w:rsidRDefault="000A5B81">
      <w:r w:rsidRPr="00B711BE">
        <w:rPr>
          <w:position w:val="-14"/>
        </w:rPr>
        <w:object w:dxaOrig="4420" w:dyaOrig="380" w14:anchorId="413BBFB9">
          <v:shape id="_x0000_i1037" type="#_x0000_t75" style="width:216.55pt;height:18pt" o:ole="">
            <v:imagedata r:id="rId28" o:title=""/>
          </v:shape>
          <o:OLEObject Type="Embed" ProgID="Equation.DSMT4" ShapeID="_x0000_i1037" DrawAspect="Content" ObjectID="_1737619297" r:id="rId29"/>
        </w:object>
      </w:r>
    </w:p>
    <w:p w14:paraId="326A9E9F" w14:textId="77777777" w:rsidR="00144D2D" w:rsidRDefault="00144D2D">
      <w:pPr>
        <w:rPr>
          <w:rFonts w:ascii="Calibri" w:hAnsi="Calibri" w:cs="Calibri"/>
        </w:rPr>
      </w:pPr>
    </w:p>
    <w:p w14:paraId="3F53F7BA" w14:textId="77777777" w:rsidR="00144D2D" w:rsidRDefault="00144D2D">
      <w:pPr>
        <w:rPr>
          <w:rFonts w:ascii="Calibri" w:hAnsi="Calibri" w:cs="Calibri"/>
        </w:rPr>
      </w:pPr>
      <w:r>
        <w:rPr>
          <w:rFonts w:ascii="Calibri" w:hAnsi="Calibri" w:cs="Calibri"/>
        </w:rPr>
        <w:t>This enables us to simplify a bit,</w:t>
      </w:r>
    </w:p>
    <w:p w14:paraId="13537CBB" w14:textId="77777777" w:rsidR="00144D2D" w:rsidRDefault="00144D2D">
      <w:pPr>
        <w:rPr>
          <w:rFonts w:ascii="Calibri" w:hAnsi="Calibri" w:cs="Calibri"/>
        </w:rPr>
      </w:pPr>
    </w:p>
    <w:p w14:paraId="04E4C377" w14:textId="65EE2AAF" w:rsidR="00144D2D" w:rsidRPr="00025D8D" w:rsidRDefault="00C50487">
      <w:pPr>
        <w:rPr>
          <w:rFonts w:asciiTheme="minorHAnsi" w:hAnsiTheme="minorHAnsi" w:cstheme="minorHAnsi"/>
        </w:rPr>
      </w:pPr>
      <w:r w:rsidRPr="00C430F2">
        <w:rPr>
          <w:position w:val="-148"/>
        </w:rPr>
        <w:object w:dxaOrig="12640" w:dyaOrig="3080" w14:anchorId="2C36EEDB">
          <v:shape id="_x0000_i1038" type="#_x0000_t75" style="width:515.45pt;height:126pt" o:ole="">
            <v:imagedata r:id="rId30" o:title=""/>
          </v:shape>
          <o:OLEObject Type="Embed" ProgID="Equation.DSMT4" ShapeID="_x0000_i1038" DrawAspect="Content" ObjectID="_1737619298" r:id="rId31"/>
        </w:object>
      </w:r>
    </w:p>
    <w:p w14:paraId="572B622E" w14:textId="77777777" w:rsidR="00F91137" w:rsidRDefault="00F91137">
      <w:pPr>
        <w:rPr>
          <w:rFonts w:asciiTheme="minorHAnsi" w:hAnsiTheme="minorHAnsi" w:cstheme="minorHAnsi"/>
        </w:rPr>
      </w:pPr>
    </w:p>
    <w:p w14:paraId="36625029" w14:textId="77777777" w:rsidR="00363CE6" w:rsidRDefault="00C430F2">
      <w:pPr>
        <w:rPr>
          <w:rFonts w:asciiTheme="minorHAnsi" w:hAnsiTheme="minorHAnsi" w:cstheme="minorHAnsi"/>
        </w:rPr>
      </w:pPr>
      <w:r>
        <w:rPr>
          <w:rFonts w:asciiTheme="minorHAnsi" w:hAnsiTheme="minorHAnsi" w:cstheme="minorHAnsi"/>
        </w:rPr>
        <w:t>Dividing both sides by f</w:t>
      </w:r>
      <w:r>
        <w:rPr>
          <w:rFonts w:asciiTheme="minorHAnsi" w:hAnsiTheme="minorHAnsi" w:cstheme="minorHAnsi"/>
          <w:vertAlign w:val="subscript"/>
        </w:rPr>
        <w:t>eq</w:t>
      </w:r>
      <w:r>
        <w:rPr>
          <w:rFonts w:asciiTheme="minorHAnsi" w:hAnsiTheme="minorHAnsi" w:cstheme="minorHAnsi"/>
        </w:rPr>
        <w:t>(</w:t>
      </w:r>
      <w:r w:rsidRPr="00C430F2">
        <w:rPr>
          <w:rFonts w:asciiTheme="minorHAnsi" w:hAnsiTheme="minorHAnsi" w:cstheme="minorHAnsi"/>
          <w:b/>
        </w:rPr>
        <w:t>r</w:t>
      </w:r>
      <w:r>
        <w:rPr>
          <w:rFonts w:asciiTheme="minorHAnsi" w:hAnsiTheme="minorHAnsi" w:cstheme="minorHAnsi"/>
        </w:rPr>
        <w:t>,</w:t>
      </w:r>
      <w:r w:rsidR="002B36BA">
        <w:rPr>
          <w:rFonts w:asciiTheme="minorHAnsi" w:hAnsiTheme="minorHAnsi" w:cstheme="minorHAnsi"/>
          <w:b/>
        </w:rPr>
        <w:t>k</w:t>
      </w:r>
      <w:r w:rsidR="002B36BA">
        <w:rPr>
          <w:rFonts w:asciiTheme="minorHAnsi" w:hAnsiTheme="minorHAnsi" w:cstheme="minorHAnsi"/>
        </w:rPr>
        <w:t>,t)</w:t>
      </w:r>
      <w:r>
        <w:rPr>
          <w:rFonts w:asciiTheme="minorHAnsi" w:hAnsiTheme="minorHAnsi" w:cstheme="minorHAnsi"/>
        </w:rPr>
        <w:t xml:space="preserve">, </w:t>
      </w:r>
      <w:r w:rsidR="00363CE6">
        <w:rPr>
          <w:rFonts w:asciiTheme="minorHAnsi" w:hAnsiTheme="minorHAnsi" w:cstheme="minorHAnsi"/>
        </w:rPr>
        <w:t>we get:</w:t>
      </w:r>
    </w:p>
    <w:p w14:paraId="74A9F960" w14:textId="77777777" w:rsidR="00363CE6" w:rsidRPr="00025D8D" w:rsidRDefault="00363CE6">
      <w:pPr>
        <w:rPr>
          <w:rFonts w:asciiTheme="minorHAnsi" w:hAnsiTheme="minorHAnsi" w:cstheme="minorHAnsi"/>
        </w:rPr>
      </w:pPr>
    </w:p>
    <w:p w14:paraId="37D0D8D4" w14:textId="1AD0AAEA" w:rsidR="00025D8D" w:rsidRPr="00025D8D" w:rsidRDefault="00C50487">
      <w:pPr>
        <w:rPr>
          <w:rFonts w:asciiTheme="minorHAnsi" w:hAnsiTheme="minorHAnsi" w:cstheme="minorHAnsi"/>
        </w:rPr>
      </w:pPr>
      <w:r w:rsidRPr="002B36BA">
        <w:rPr>
          <w:rFonts w:asciiTheme="minorHAnsi" w:hAnsiTheme="minorHAnsi" w:cstheme="minorHAnsi"/>
          <w:position w:val="-68"/>
        </w:rPr>
        <w:object w:dxaOrig="10860" w:dyaOrig="1480" w14:anchorId="52760872">
          <v:shape id="_x0000_i1039" type="#_x0000_t75" style="width:469.1pt;height:66pt" o:ole="">
            <v:imagedata r:id="rId32" o:title=""/>
          </v:shape>
          <o:OLEObject Type="Embed" ProgID="Equation.DSMT4" ShapeID="_x0000_i1039" DrawAspect="Content" ObjectID="_1737619299" r:id="rId33"/>
        </w:object>
      </w:r>
    </w:p>
    <w:p w14:paraId="621B07B8" w14:textId="77777777" w:rsidR="00144D2D" w:rsidRDefault="00144D2D">
      <w:pPr>
        <w:rPr>
          <w:rFonts w:asciiTheme="minorHAnsi" w:hAnsiTheme="minorHAnsi" w:cstheme="minorHAnsi"/>
        </w:rPr>
      </w:pPr>
    </w:p>
    <w:p w14:paraId="4203FB5B" w14:textId="59A094D8" w:rsidR="00363CE6" w:rsidRDefault="00363CE6">
      <w:pPr>
        <w:rPr>
          <w:rFonts w:asciiTheme="minorHAnsi" w:hAnsiTheme="minorHAnsi" w:cstheme="minorHAnsi"/>
        </w:rPr>
      </w:pPr>
      <w:r>
        <w:rPr>
          <w:rFonts w:asciiTheme="minorHAnsi" w:hAnsiTheme="minorHAnsi" w:cstheme="minorHAnsi"/>
        </w:rPr>
        <w:t xml:space="preserve">Now define the operator </w:t>
      </w:r>
      <m:oMath>
        <m:acc>
          <m:accPr>
            <m:ctrlPr>
              <w:rPr>
                <w:rFonts w:ascii="Cambria Math" w:hAnsi="Cambria Math" w:cstheme="minorHAnsi"/>
                <w:i/>
              </w:rPr>
            </m:ctrlPr>
          </m:accPr>
          <m:e>
            <m:r>
              <w:rPr>
                <w:rFonts w:ascii="Cambria Math" w:hAnsi="Cambria Math" w:cstheme="minorHAnsi"/>
              </w:rPr>
              <m:t>L</m:t>
            </m:r>
          </m:e>
        </m:acc>
      </m:oMath>
      <w:r>
        <w:rPr>
          <w:rFonts w:asciiTheme="minorHAnsi" w:hAnsiTheme="minorHAnsi" w:cstheme="minorHAnsi"/>
        </w:rPr>
        <w:t xml:space="preserve">, </w:t>
      </w:r>
      <w:r w:rsidR="00E57D9A">
        <w:rPr>
          <w:rFonts w:asciiTheme="minorHAnsi" w:hAnsiTheme="minorHAnsi" w:cstheme="minorHAnsi"/>
        </w:rPr>
        <w:t>as:</w:t>
      </w:r>
    </w:p>
    <w:p w14:paraId="2DCE9FE9" w14:textId="77777777" w:rsidR="00363CE6" w:rsidRDefault="00363CE6">
      <w:pPr>
        <w:rPr>
          <w:rFonts w:asciiTheme="minorHAnsi" w:hAnsiTheme="minorHAnsi" w:cstheme="minorHAnsi"/>
        </w:rPr>
      </w:pPr>
    </w:p>
    <w:bookmarkStart w:id="0" w:name="_Hlk58848579"/>
    <w:p w14:paraId="6AD97CEB" w14:textId="7E653F3C" w:rsidR="00363CE6" w:rsidRDefault="00C50487">
      <w:pPr>
        <w:rPr>
          <w:rFonts w:asciiTheme="minorHAnsi" w:hAnsiTheme="minorHAnsi" w:cstheme="minorHAnsi"/>
        </w:rPr>
      </w:pPr>
      <w:r w:rsidRPr="002B36BA">
        <w:rPr>
          <w:position w:val="-16"/>
        </w:rPr>
        <w:object w:dxaOrig="9940" w:dyaOrig="440" w14:anchorId="152EE2CC">
          <v:shape id="_x0000_i1040" type="#_x0000_t75" style="width:468.55pt;height:24pt" o:ole="" filled="t" fillcolor="#cfc">
            <v:imagedata r:id="rId34" o:title=""/>
          </v:shape>
          <o:OLEObject Type="Embed" ProgID="Equation.DSMT4" ShapeID="_x0000_i1040" DrawAspect="Content" ObjectID="_1737619300" r:id="rId35"/>
        </w:object>
      </w:r>
      <w:bookmarkEnd w:id="0"/>
    </w:p>
    <w:p w14:paraId="349A23F4" w14:textId="77777777" w:rsidR="00363CE6" w:rsidRDefault="00363CE6">
      <w:pPr>
        <w:rPr>
          <w:rFonts w:asciiTheme="minorHAnsi" w:hAnsiTheme="minorHAnsi" w:cstheme="minorHAnsi"/>
        </w:rPr>
      </w:pPr>
    </w:p>
    <w:p w14:paraId="186226BA" w14:textId="77777777" w:rsidR="002B36BA" w:rsidRDefault="002B36BA">
      <w:pPr>
        <w:rPr>
          <w:rFonts w:asciiTheme="minorHAnsi" w:hAnsiTheme="minorHAnsi" w:cstheme="minorHAnsi"/>
        </w:rPr>
      </w:pPr>
      <w:r>
        <w:rPr>
          <w:rFonts w:asciiTheme="minorHAnsi" w:hAnsiTheme="minorHAnsi" w:cstheme="minorHAnsi"/>
        </w:rPr>
        <w:t>Recalling,</w:t>
      </w:r>
    </w:p>
    <w:p w14:paraId="0874744E" w14:textId="77777777" w:rsidR="002B36BA" w:rsidRDefault="002B36BA">
      <w:pPr>
        <w:rPr>
          <w:rFonts w:asciiTheme="minorHAnsi" w:hAnsiTheme="minorHAnsi" w:cstheme="minorHAnsi"/>
        </w:rPr>
      </w:pPr>
    </w:p>
    <w:p w14:paraId="769E99CB" w14:textId="5F7FC259" w:rsidR="002B36BA" w:rsidRDefault="00C50487" w:rsidP="002B36BA">
      <w:r w:rsidRPr="00363CE6">
        <w:rPr>
          <w:position w:val="-64"/>
        </w:rPr>
        <w:object w:dxaOrig="11560" w:dyaOrig="1400" w14:anchorId="42BF565E">
          <v:shape id="_x0000_i1041" type="#_x0000_t75" style="width:510pt;height:60pt" o:ole="">
            <v:imagedata r:id="rId36" o:title=""/>
          </v:shape>
          <o:OLEObject Type="Embed" ProgID="Equation.DSMT4" ShapeID="_x0000_i1041" DrawAspect="Content" ObjectID="_1737619301" r:id="rId37"/>
        </w:object>
      </w:r>
    </w:p>
    <w:p w14:paraId="3D7EE932" w14:textId="77777777" w:rsidR="002B36BA" w:rsidRDefault="002B36BA" w:rsidP="002B36BA">
      <w:pPr>
        <w:rPr>
          <w:rFonts w:asciiTheme="minorHAnsi" w:hAnsiTheme="minorHAnsi" w:cstheme="minorHAnsi"/>
        </w:rPr>
      </w:pPr>
    </w:p>
    <w:p w14:paraId="48C50518" w14:textId="77777777" w:rsidR="002B36BA" w:rsidRPr="002B36BA" w:rsidRDefault="002B36BA" w:rsidP="002B36BA">
      <w:pPr>
        <w:rPr>
          <w:rFonts w:asciiTheme="minorHAnsi" w:hAnsiTheme="minorHAnsi" w:cstheme="minorHAnsi"/>
        </w:rPr>
      </w:pPr>
      <w:r>
        <w:rPr>
          <w:rFonts w:asciiTheme="minorHAnsi" w:hAnsiTheme="minorHAnsi" w:cstheme="minorHAnsi"/>
        </w:rPr>
        <w:t>the operator simplifies somewhat to:</w:t>
      </w:r>
    </w:p>
    <w:p w14:paraId="49615311" w14:textId="77777777" w:rsidR="002B36BA" w:rsidRDefault="002B36BA" w:rsidP="002B36BA"/>
    <w:p w14:paraId="35BC9BDA" w14:textId="1231894B" w:rsidR="002B36BA" w:rsidRDefault="000A5B81" w:rsidP="002B36BA">
      <w:r w:rsidRPr="002B36BA">
        <w:rPr>
          <w:position w:val="-24"/>
        </w:rPr>
        <w:object w:dxaOrig="10020" w:dyaOrig="620" w14:anchorId="41613F12">
          <v:shape id="_x0000_i1042" type="#_x0000_t75" style="width:476.2pt;height:30pt" o:ole="" filled="t" fillcolor="#cfc">
            <v:imagedata r:id="rId38" o:title=""/>
          </v:shape>
          <o:OLEObject Type="Embed" ProgID="Equation.DSMT4" ShapeID="_x0000_i1042" DrawAspect="Content" ObjectID="_1737619302" r:id="rId39"/>
        </w:object>
      </w:r>
    </w:p>
    <w:p w14:paraId="1FB3CA85" w14:textId="77777777" w:rsidR="002B36BA" w:rsidRDefault="002B36BA" w:rsidP="002B36BA"/>
    <w:p w14:paraId="4F6D1F5D" w14:textId="77777777" w:rsidR="002B36BA" w:rsidRPr="002B36BA" w:rsidRDefault="002B36BA" w:rsidP="002B36BA">
      <w:pPr>
        <w:rPr>
          <w:rFonts w:asciiTheme="minorHAnsi" w:hAnsiTheme="minorHAnsi" w:cstheme="minorHAnsi"/>
        </w:rPr>
      </w:pPr>
      <w:r>
        <w:rPr>
          <w:rFonts w:asciiTheme="minorHAnsi" w:hAnsiTheme="minorHAnsi" w:cstheme="minorHAnsi"/>
        </w:rPr>
        <w:t>Now also define the inhomogeneity Y as:</w:t>
      </w:r>
    </w:p>
    <w:p w14:paraId="285924D4" w14:textId="77777777" w:rsidR="002B36BA" w:rsidRDefault="002B36BA">
      <w:pPr>
        <w:rPr>
          <w:rFonts w:asciiTheme="minorHAnsi" w:hAnsiTheme="minorHAnsi" w:cstheme="minorHAnsi"/>
        </w:rPr>
      </w:pPr>
    </w:p>
    <w:p w14:paraId="7EE69E05" w14:textId="480C1E37" w:rsidR="002B36BA" w:rsidRDefault="000A5B81">
      <w:pPr>
        <w:rPr>
          <w:rFonts w:asciiTheme="minorHAnsi" w:hAnsiTheme="minorHAnsi" w:cstheme="minorHAnsi"/>
        </w:rPr>
      </w:pPr>
      <w:r w:rsidRPr="00730BC2">
        <w:rPr>
          <w:position w:val="-28"/>
        </w:rPr>
        <w:object w:dxaOrig="4880" w:dyaOrig="680" w14:anchorId="4ABD7718">
          <v:shape id="_x0000_i1043" type="#_x0000_t75" style="width:229.1pt;height:36pt" o:ole="" filled="t" fillcolor="#cfc">
            <v:imagedata r:id="rId40" o:title=""/>
          </v:shape>
          <o:OLEObject Type="Embed" ProgID="Equation.DSMT4" ShapeID="_x0000_i1043" DrawAspect="Content" ObjectID="_1737619303" r:id="rId41"/>
        </w:object>
      </w:r>
    </w:p>
    <w:p w14:paraId="7049312E" w14:textId="77777777" w:rsidR="002B36BA" w:rsidRDefault="002B36BA">
      <w:pPr>
        <w:rPr>
          <w:rFonts w:asciiTheme="minorHAnsi" w:hAnsiTheme="minorHAnsi" w:cstheme="minorHAnsi"/>
        </w:rPr>
      </w:pPr>
    </w:p>
    <w:p w14:paraId="42F0AC38" w14:textId="77777777" w:rsidR="00E57D9A" w:rsidRDefault="00E57D9A">
      <w:pPr>
        <w:rPr>
          <w:rFonts w:asciiTheme="minorHAnsi" w:hAnsiTheme="minorHAnsi" w:cstheme="minorHAnsi"/>
        </w:rPr>
      </w:pPr>
      <w:r>
        <w:rPr>
          <w:rFonts w:asciiTheme="minorHAnsi" w:hAnsiTheme="minorHAnsi" w:cstheme="minorHAnsi"/>
        </w:rPr>
        <w:lastRenderedPageBreak/>
        <w:t xml:space="preserve">and we can </w:t>
      </w:r>
      <w:r w:rsidR="00730BC2">
        <w:rPr>
          <w:rFonts w:asciiTheme="minorHAnsi" w:hAnsiTheme="minorHAnsi" w:cstheme="minorHAnsi"/>
        </w:rPr>
        <w:t>write our equation as,</w:t>
      </w:r>
    </w:p>
    <w:p w14:paraId="260BB996" w14:textId="77777777" w:rsidR="00E57D9A" w:rsidRDefault="00E57D9A">
      <w:pPr>
        <w:rPr>
          <w:rFonts w:asciiTheme="minorHAnsi" w:hAnsiTheme="minorHAnsi" w:cstheme="minorHAnsi"/>
        </w:rPr>
      </w:pPr>
    </w:p>
    <w:p w14:paraId="2ADB6FC8" w14:textId="77777777" w:rsidR="00E57D9A" w:rsidRDefault="002B36BA">
      <w:pPr>
        <w:rPr>
          <w:rFonts w:asciiTheme="minorHAnsi" w:hAnsiTheme="minorHAnsi" w:cstheme="minorHAnsi"/>
        </w:rPr>
      </w:pPr>
      <w:r w:rsidRPr="00F91137">
        <w:rPr>
          <w:rFonts w:asciiTheme="minorHAnsi" w:hAnsiTheme="minorHAnsi" w:cstheme="minorHAnsi"/>
          <w:position w:val="-28"/>
        </w:rPr>
        <w:object w:dxaOrig="2820" w:dyaOrig="680" w14:anchorId="618EC096">
          <v:shape id="_x0000_i1044" type="#_x0000_t75" style="width:138pt;height:36pt" o:ole="" filled="t" fillcolor="#cfc">
            <v:imagedata r:id="rId42" o:title=""/>
          </v:shape>
          <o:OLEObject Type="Embed" ProgID="Equation.DSMT4" ShapeID="_x0000_i1044" DrawAspect="Content" ObjectID="_1737619304" r:id="rId43"/>
        </w:object>
      </w:r>
    </w:p>
    <w:p w14:paraId="3F5C1FA7" w14:textId="77777777" w:rsidR="00E57D9A" w:rsidRDefault="00E57D9A">
      <w:pPr>
        <w:rPr>
          <w:rFonts w:asciiTheme="minorHAnsi" w:hAnsiTheme="minorHAnsi" w:cstheme="minorHAnsi"/>
        </w:rPr>
      </w:pPr>
    </w:p>
    <w:p w14:paraId="4C3714E5" w14:textId="752B2865" w:rsidR="009D3866" w:rsidRDefault="00E57D9A">
      <w:pPr>
        <w:rPr>
          <w:rFonts w:asciiTheme="minorHAnsi" w:hAnsiTheme="minorHAnsi" w:cstheme="minorHAnsi"/>
        </w:rPr>
      </w:pPr>
      <w:r>
        <w:rPr>
          <w:rFonts w:asciiTheme="minorHAnsi" w:hAnsiTheme="minorHAnsi" w:cstheme="minorHAnsi"/>
        </w:rPr>
        <w:t>We can work out Y a little (using units where k</w:t>
      </w:r>
      <w:r>
        <w:rPr>
          <w:rFonts w:asciiTheme="minorHAnsi" w:hAnsiTheme="minorHAnsi" w:cstheme="minorHAnsi"/>
          <w:vertAlign w:val="subscript"/>
        </w:rPr>
        <w:t>B</w:t>
      </w:r>
      <w:r>
        <w:rPr>
          <w:rFonts w:asciiTheme="minorHAnsi" w:hAnsiTheme="minorHAnsi" w:cstheme="minorHAnsi"/>
        </w:rPr>
        <w:t xml:space="preserve"> = 1)</w:t>
      </w:r>
      <w:r w:rsidR="00112A71">
        <w:rPr>
          <w:rFonts w:asciiTheme="minorHAnsi" w:hAnsiTheme="minorHAnsi" w:cstheme="minorHAnsi"/>
        </w:rPr>
        <w:t xml:space="preserve">.  </w:t>
      </w:r>
      <w:r w:rsidR="00A86CED">
        <w:rPr>
          <w:rFonts w:asciiTheme="minorHAnsi" w:hAnsiTheme="minorHAnsi" w:cstheme="minorHAnsi"/>
        </w:rPr>
        <w:t xml:space="preserve"> </w:t>
      </w:r>
      <w:r w:rsidR="00EA5693">
        <w:rPr>
          <w:rFonts w:asciiTheme="minorHAnsi" w:hAnsiTheme="minorHAnsi" w:cstheme="minorHAnsi"/>
        </w:rPr>
        <w:t>Using,</w:t>
      </w:r>
    </w:p>
    <w:p w14:paraId="13B98E33" w14:textId="6DE37C69" w:rsidR="00EA5693" w:rsidRDefault="00EA5693">
      <w:pPr>
        <w:rPr>
          <w:rFonts w:asciiTheme="minorHAnsi" w:hAnsiTheme="minorHAnsi" w:cstheme="minorHAnsi"/>
        </w:rPr>
      </w:pPr>
    </w:p>
    <w:p w14:paraId="4B28C054" w14:textId="10EEED7D" w:rsidR="00EA5693" w:rsidRPr="009D3866" w:rsidRDefault="000A5B81">
      <w:pPr>
        <w:rPr>
          <w:rFonts w:asciiTheme="minorHAnsi" w:hAnsiTheme="minorHAnsi" w:cstheme="minorHAnsi"/>
        </w:rPr>
      </w:pPr>
      <w:r w:rsidRPr="000A5B81">
        <w:rPr>
          <w:position w:val="-30"/>
        </w:rPr>
        <w:object w:dxaOrig="7640" w:dyaOrig="760" w14:anchorId="10041175">
          <v:shape id="_x0000_i1045" type="#_x0000_t75" style="width:381.8pt;height:38.2pt" o:ole="">
            <v:imagedata r:id="rId44" o:title=""/>
          </v:shape>
          <o:OLEObject Type="Embed" ProgID="Equation.DSMT4" ShapeID="_x0000_i1045" DrawAspect="Content" ObjectID="_1737619305" r:id="rId45"/>
        </w:object>
      </w:r>
    </w:p>
    <w:p w14:paraId="78297D1D" w14:textId="343B3C08" w:rsidR="009D3866" w:rsidRDefault="009D3866">
      <w:pPr>
        <w:rPr>
          <w:rFonts w:asciiTheme="minorHAnsi" w:hAnsiTheme="minorHAnsi" w:cstheme="minorHAnsi"/>
        </w:rPr>
      </w:pPr>
    </w:p>
    <w:p w14:paraId="5F7ABD52" w14:textId="171D8287" w:rsidR="00EA5693" w:rsidRDefault="00EA5693">
      <w:pPr>
        <w:rPr>
          <w:rFonts w:asciiTheme="minorHAnsi" w:hAnsiTheme="minorHAnsi" w:cstheme="minorHAnsi"/>
        </w:rPr>
      </w:pPr>
      <w:r>
        <w:rPr>
          <w:rFonts w:asciiTheme="minorHAnsi" w:hAnsiTheme="minorHAnsi" w:cstheme="minorHAnsi"/>
        </w:rPr>
        <w:t>we have:</w:t>
      </w:r>
    </w:p>
    <w:p w14:paraId="482359DB" w14:textId="77777777" w:rsidR="00EA5693" w:rsidRDefault="00EA5693">
      <w:pPr>
        <w:rPr>
          <w:rFonts w:asciiTheme="minorHAnsi" w:hAnsiTheme="minorHAnsi" w:cstheme="minorHAnsi"/>
        </w:rPr>
      </w:pPr>
    </w:p>
    <w:bookmarkStart w:id="1" w:name="_Hlk58846713"/>
    <w:p w14:paraId="6AB1BF43" w14:textId="3F2AFE35" w:rsidR="009D3866" w:rsidRDefault="000A5B81">
      <w:pPr>
        <w:rPr>
          <w:rFonts w:asciiTheme="minorHAnsi" w:hAnsiTheme="minorHAnsi" w:cstheme="minorHAnsi"/>
        </w:rPr>
      </w:pPr>
      <w:r w:rsidRPr="00EA5693">
        <w:rPr>
          <w:rFonts w:asciiTheme="minorHAnsi" w:hAnsiTheme="minorHAnsi" w:cstheme="minorHAnsi"/>
          <w:position w:val="-142"/>
        </w:rPr>
        <w:object w:dxaOrig="7540" w:dyaOrig="2960" w14:anchorId="3C7F37C6">
          <v:shape id="_x0000_i1046" type="#_x0000_t75" style="width:320.2pt;height:124.9pt" o:ole="">
            <v:imagedata r:id="rId46" o:title=""/>
          </v:shape>
          <o:OLEObject Type="Embed" ProgID="Equation.DSMT4" ShapeID="_x0000_i1046" DrawAspect="Content" ObjectID="_1737619306" r:id="rId47"/>
        </w:object>
      </w:r>
      <w:bookmarkEnd w:id="1"/>
    </w:p>
    <w:p w14:paraId="400365C0" w14:textId="77777777" w:rsidR="009D3866" w:rsidRDefault="009D3866">
      <w:pPr>
        <w:rPr>
          <w:rFonts w:asciiTheme="minorHAnsi" w:hAnsiTheme="minorHAnsi" w:cstheme="minorHAnsi"/>
        </w:rPr>
      </w:pPr>
    </w:p>
    <w:p w14:paraId="5D634C9E" w14:textId="77777777" w:rsidR="00D75A6A" w:rsidRDefault="00D75A6A">
      <w:pPr>
        <w:rPr>
          <w:rFonts w:asciiTheme="minorHAnsi" w:hAnsiTheme="minorHAnsi" w:cstheme="minorHAnsi"/>
        </w:rPr>
      </w:pPr>
      <w:r>
        <w:rPr>
          <w:rFonts w:asciiTheme="minorHAnsi" w:hAnsiTheme="minorHAnsi" w:cstheme="minorHAnsi"/>
        </w:rPr>
        <w:t>And well, proceeding,</w:t>
      </w:r>
    </w:p>
    <w:p w14:paraId="457F2962" w14:textId="77777777" w:rsidR="00D75A6A" w:rsidRDefault="00D75A6A">
      <w:pPr>
        <w:rPr>
          <w:rFonts w:asciiTheme="minorHAnsi" w:hAnsiTheme="minorHAnsi" w:cstheme="minorHAnsi"/>
        </w:rPr>
      </w:pPr>
    </w:p>
    <w:p w14:paraId="3A63623A" w14:textId="7EB7F05E" w:rsidR="00D75A6A" w:rsidRDefault="004A416A">
      <w:pPr>
        <w:rPr>
          <w:rFonts w:asciiTheme="minorHAnsi" w:hAnsiTheme="minorHAnsi" w:cstheme="minorHAnsi"/>
        </w:rPr>
      </w:pPr>
      <w:r w:rsidRPr="00CF5158">
        <w:rPr>
          <w:rFonts w:asciiTheme="minorHAnsi" w:hAnsiTheme="minorHAnsi" w:cstheme="minorHAnsi"/>
          <w:position w:val="-8"/>
        </w:rPr>
        <w:object w:dxaOrig="12860" w:dyaOrig="5319" w14:anchorId="778B7560">
          <v:shape id="_x0000_i1047" type="#_x0000_t75" style="width:510pt;height:210.55pt" o:ole="">
            <v:imagedata r:id="rId48" o:title=""/>
          </v:shape>
          <o:OLEObject Type="Embed" ProgID="Equation.DSMT4" ShapeID="_x0000_i1047" DrawAspect="Content" ObjectID="_1737619307" r:id="rId49"/>
        </w:object>
      </w:r>
    </w:p>
    <w:p w14:paraId="11BC2BCE" w14:textId="77777777" w:rsidR="00D75A6A" w:rsidRDefault="00D75A6A">
      <w:pPr>
        <w:rPr>
          <w:rFonts w:asciiTheme="minorHAnsi" w:hAnsiTheme="minorHAnsi" w:cstheme="minorHAnsi"/>
        </w:rPr>
      </w:pPr>
    </w:p>
    <w:p w14:paraId="7AE9446A" w14:textId="77777777" w:rsidR="00DE69B0" w:rsidRDefault="009A37EF">
      <w:pPr>
        <w:rPr>
          <w:rFonts w:asciiTheme="minorHAnsi" w:hAnsiTheme="minorHAnsi" w:cstheme="minorHAnsi"/>
        </w:rPr>
      </w:pPr>
      <w:r>
        <w:rPr>
          <w:rFonts w:asciiTheme="minorHAnsi" w:hAnsiTheme="minorHAnsi" w:cstheme="minorHAnsi"/>
        </w:rPr>
        <w:t>F</w:t>
      </w:r>
      <w:r>
        <w:rPr>
          <w:rFonts w:asciiTheme="minorHAnsi" w:hAnsiTheme="minorHAnsi" w:cstheme="minorHAnsi"/>
          <w:vertAlign w:val="subscript"/>
        </w:rPr>
        <w:t>c</w:t>
      </w:r>
      <w:r>
        <w:rPr>
          <w:rFonts w:asciiTheme="minorHAnsi" w:hAnsiTheme="minorHAnsi" w:cstheme="minorHAnsi"/>
        </w:rPr>
        <w:t xml:space="preserve"> is conservative force, F</w:t>
      </w:r>
      <w:r>
        <w:rPr>
          <w:rFonts w:asciiTheme="minorHAnsi" w:hAnsiTheme="minorHAnsi" w:cstheme="minorHAnsi"/>
          <w:vertAlign w:val="subscript"/>
        </w:rPr>
        <w:t>nc</w:t>
      </w:r>
      <w:r>
        <w:rPr>
          <w:rFonts w:asciiTheme="minorHAnsi" w:hAnsiTheme="minorHAnsi" w:cstheme="minorHAnsi"/>
        </w:rPr>
        <w:t xml:space="preserve"> is non-conservative</w:t>
      </w:r>
      <w:r w:rsidR="00DE69B0">
        <w:rPr>
          <w:rFonts w:asciiTheme="minorHAnsi" w:hAnsiTheme="minorHAnsi" w:cstheme="minorHAnsi"/>
        </w:rPr>
        <w:t>, and F is total force</w:t>
      </w:r>
      <w:r>
        <w:rPr>
          <w:rFonts w:asciiTheme="minorHAnsi" w:hAnsiTheme="minorHAnsi" w:cstheme="minorHAnsi"/>
        </w:rPr>
        <w:t xml:space="preserve">.  </w:t>
      </w:r>
      <w:r w:rsidR="00CF5158">
        <w:rPr>
          <w:rFonts w:asciiTheme="minorHAnsi" w:hAnsiTheme="minorHAnsi" w:cstheme="minorHAnsi"/>
        </w:rPr>
        <w:t xml:space="preserve">Most of the time I think we can say T, </w:t>
      </w:r>
      <w:r w:rsidR="00CF5158" w:rsidRPr="00DC3591">
        <w:rPr>
          <w:rFonts w:asciiTheme="minorHAnsi" w:hAnsiTheme="minorHAnsi" w:cstheme="minorHAnsi"/>
          <w:b/>
        </w:rPr>
        <w:t>u</w:t>
      </w:r>
      <w:r w:rsidR="00CF5158">
        <w:rPr>
          <w:rFonts w:asciiTheme="minorHAnsi" w:hAnsiTheme="minorHAnsi" w:cstheme="minorHAnsi"/>
        </w:rPr>
        <w:t xml:space="preserve">, </w:t>
      </w:r>
      <w:r w:rsidR="00CF5158">
        <w:rPr>
          <w:rFonts w:ascii="Calibri" w:hAnsi="Calibri" w:cs="Calibri"/>
        </w:rPr>
        <w:t>μ</w:t>
      </w:r>
      <w:r w:rsidR="00CF5158">
        <w:rPr>
          <w:rFonts w:asciiTheme="minorHAnsi" w:hAnsiTheme="minorHAnsi" w:cstheme="minorHAnsi"/>
        </w:rPr>
        <w:t xml:space="preserve">, and </w:t>
      </w:r>
      <w:r w:rsidR="00CF5158">
        <w:rPr>
          <w:rFonts w:ascii="Calibri" w:hAnsi="Calibri" w:cs="Calibri"/>
        </w:rPr>
        <w:t>φ</w:t>
      </w:r>
      <w:r w:rsidR="00CF5158">
        <w:rPr>
          <w:rFonts w:asciiTheme="minorHAnsi" w:hAnsiTheme="minorHAnsi" w:cstheme="minorHAnsi"/>
        </w:rPr>
        <w:t xml:space="preserve"> are all time-independent</w:t>
      </w:r>
      <w:r w:rsidR="00DF4D30">
        <w:rPr>
          <w:rFonts w:asciiTheme="minorHAnsi" w:hAnsiTheme="minorHAnsi" w:cstheme="minorHAnsi"/>
        </w:rPr>
        <w:t>, and F</w:t>
      </w:r>
      <w:r w:rsidR="00DF4D30">
        <w:rPr>
          <w:rFonts w:asciiTheme="minorHAnsi" w:hAnsiTheme="minorHAnsi" w:cstheme="minorHAnsi"/>
          <w:vertAlign w:val="subscript"/>
        </w:rPr>
        <w:t>nc</w:t>
      </w:r>
      <w:r w:rsidR="00DF4D30">
        <w:rPr>
          <w:rFonts w:asciiTheme="minorHAnsi" w:hAnsiTheme="minorHAnsi" w:cstheme="minorHAnsi"/>
        </w:rPr>
        <w:t xml:space="preserve"> too</w:t>
      </w:r>
      <w:r w:rsidR="00CF5158">
        <w:rPr>
          <w:rFonts w:asciiTheme="minorHAnsi" w:hAnsiTheme="minorHAnsi" w:cstheme="minorHAnsi"/>
        </w:rPr>
        <w:t>.  In that case,</w:t>
      </w:r>
      <w:r w:rsidR="00DF4D30">
        <w:rPr>
          <w:rFonts w:asciiTheme="minorHAnsi" w:hAnsiTheme="minorHAnsi" w:cstheme="minorHAnsi"/>
        </w:rPr>
        <w:t xml:space="preserve">  </w:t>
      </w:r>
    </w:p>
    <w:p w14:paraId="61F29AC1" w14:textId="77777777" w:rsidR="00CF5158" w:rsidRDefault="00CF5158">
      <w:pPr>
        <w:rPr>
          <w:rFonts w:asciiTheme="minorHAnsi" w:hAnsiTheme="minorHAnsi" w:cstheme="minorHAnsi"/>
        </w:rPr>
      </w:pPr>
    </w:p>
    <w:p w14:paraId="3327CEE2" w14:textId="44679A6B" w:rsidR="00DF4D30" w:rsidRDefault="004A416A">
      <w:pPr>
        <w:rPr>
          <w:rFonts w:asciiTheme="minorHAnsi" w:hAnsiTheme="minorHAnsi" w:cstheme="minorHAnsi"/>
        </w:rPr>
      </w:pPr>
      <w:r w:rsidRPr="00CF5158">
        <w:rPr>
          <w:rFonts w:asciiTheme="minorHAnsi" w:hAnsiTheme="minorHAnsi" w:cstheme="minorHAnsi"/>
          <w:position w:val="-30"/>
        </w:rPr>
        <w:object w:dxaOrig="8000" w:dyaOrig="720" w14:anchorId="3C22EAE5">
          <v:shape id="_x0000_i1048" type="#_x0000_t75" style="width:366.55pt;height:36pt" o:ole="">
            <v:imagedata r:id="rId50" o:title=""/>
          </v:shape>
          <o:OLEObject Type="Embed" ProgID="Equation.DSMT4" ShapeID="_x0000_i1048" DrawAspect="Content" ObjectID="_1737619308" r:id="rId51"/>
        </w:object>
      </w:r>
    </w:p>
    <w:p w14:paraId="193875BE" w14:textId="77777777" w:rsidR="00082538" w:rsidRDefault="00082538">
      <w:pPr>
        <w:rPr>
          <w:rFonts w:asciiTheme="minorHAnsi" w:hAnsiTheme="minorHAnsi" w:cstheme="minorHAnsi"/>
        </w:rPr>
      </w:pPr>
    </w:p>
    <w:p w14:paraId="2609B1FF" w14:textId="77777777" w:rsidR="007C5EE2" w:rsidRDefault="007C5EE2">
      <w:pPr>
        <w:rPr>
          <w:rFonts w:asciiTheme="minorHAnsi" w:hAnsiTheme="minorHAnsi" w:cstheme="minorHAnsi"/>
        </w:rPr>
      </w:pPr>
      <w:r>
        <w:rPr>
          <w:rFonts w:asciiTheme="minorHAnsi" w:hAnsiTheme="minorHAnsi" w:cstheme="minorHAnsi"/>
        </w:rPr>
        <w:t xml:space="preserve">note (k-mu) dots into </w:t>
      </w:r>
      <w:r>
        <w:rPr>
          <w:rFonts w:ascii="Calibri" w:hAnsi="Calibri" w:cs="Calibri"/>
        </w:rPr>
        <w:t>∂</w:t>
      </w:r>
      <w:r>
        <w:rPr>
          <w:rFonts w:asciiTheme="minorHAnsi" w:hAnsiTheme="minorHAnsi" w:cstheme="minorHAnsi"/>
        </w:rPr>
        <w:t>u/</w:t>
      </w:r>
      <w:r>
        <w:rPr>
          <w:rFonts w:ascii="Calibri" w:hAnsi="Calibri" w:cs="Calibri"/>
        </w:rPr>
        <w:t>∂</w:t>
      </w:r>
      <w:r>
        <w:rPr>
          <w:rFonts w:asciiTheme="minorHAnsi" w:hAnsiTheme="minorHAnsi" w:cstheme="minorHAnsi"/>
        </w:rPr>
        <w:t xml:space="preserve">r, and then k/m dots into those.  </w:t>
      </w:r>
    </w:p>
    <w:p w14:paraId="5CFE5169" w14:textId="77777777" w:rsidR="007C5EE2" w:rsidRDefault="007C5EE2">
      <w:pPr>
        <w:rPr>
          <w:rFonts w:asciiTheme="minorHAnsi" w:hAnsiTheme="minorHAnsi" w:cstheme="minorHAnsi"/>
        </w:rPr>
      </w:pPr>
    </w:p>
    <w:p w14:paraId="238617D1" w14:textId="77777777" w:rsidR="00DE69B0" w:rsidRPr="00DE69B0" w:rsidRDefault="00DE69B0">
      <w:pPr>
        <w:rPr>
          <w:rFonts w:asciiTheme="minorHAnsi" w:hAnsiTheme="minorHAnsi" w:cstheme="minorHAnsi"/>
          <w:b/>
        </w:rPr>
      </w:pPr>
      <w:r w:rsidRPr="00DE69B0">
        <w:rPr>
          <w:rFonts w:asciiTheme="minorHAnsi" w:hAnsiTheme="minorHAnsi" w:cstheme="minorHAnsi"/>
          <w:b/>
        </w:rPr>
        <w:t>Eigenfunction Expansion</w:t>
      </w:r>
    </w:p>
    <w:p w14:paraId="6A4C6B44" w14:textId="77777777" w:rsidR="00F91137" w:rsidRDefault="009A37EF">
      <w:pPr>
        <w:rPr>
          <w:rFonts w:asciiTheme="minorHAnsi" w:hAnsiTheme="minorHAnsi" w:cstheme="minorHAnsi"/>
        </w:rPr>
      </w:pPr>
      <w:r>
        <w:rPr>
          <w:rFonts w:asciiTheme="minorHAnsi" w:hAnsiTheme="minorHAnsi" w:cstheme="minorHAnsi"/>
        </w:rPr>
        <w:t xml:space="preserve">One way to solve our </w:t>
      </w:r>
      <w:r>
        <w:rPr>
          <w:rFonts w:ascii="Calibri" w:hAnsi="Calibri" w:cs="Calibri"/>
        </w:rPr>
        <w:t>χ</w:t>
      </w:r>
      <w:r>
        <w:rPr>
          <w:rFonts w:asciiTheme="minorHAnsi" w:hAnsiTheme="minorHAnsi" w:cstheme="minorHAnsi"/>
        </w:rPr>
        <w:t xml:space="preserve"> equation is eigenfunction expansion.  We’d work out the eigenfunctions of L, </w:t>
      </w:r>
      <w:r>
        <w:rPr>
          <w:rFonts w:ascii="Calibri" w:hAnsi="Calibri" w:cs="Calibri"/>
        </w:rPr>
        <w:t>φ</w:t>
      </w:r>
      <w:r>
        <w:rPr>
          <w:rFonts w:asciiTheme="minorHAnsi" w:hAnsiTheme="minorHAnsi" w:cstheme="minorHAnsi"/>
          <w:vertAlign w:val="subscript"/>
        </w:rPr>
        <w:t>n</w:t>
      </w:r>
      <w:r>
        <w:rPr>
          <w:rFonts w:asciiTheme="minorHAnsi" w:hAnsiTheme="minorHAnsi" w:cstheme="minorHAnsi"/>
        </w:rPr>
        <w:t>(</w:t>
      </w:r>
      <w:r w:rsidRPr="009A37EF">
        <w:rPr>
          <w:rFonts w:asciiTheme="minorHAnsi" w:hAnsiTheme="minorHAnsi" w:cstheme="minorHAnsi"/>
          <w:b/>
        </w:rPr>
        <w:t>r</w:t>
      </w:r>
      <w:r>
        <w:rPr>
          <w:rFonts w:asciiTheme="minorHAnsi" w:hAnsiTheme="minorHAnsi" w:cstheme="minorHAnsi"/>
        </w:rPr>
        <w:t>,</w:t>
      </w:r>
      <w:r w:rsidRPr="009A37EF">
        <w:rPr>
          <w:rFonts w:asciiTheme="minorHAnsi" w:hAnsiTheme="minorHAnsi" w:cstheme="minorHAnsi"/>
          <w:b/>
        </w:rPr>
        <w:t>k</w:t>
      </w:r>
      <w:r>
        <w:rPr>
          <w:rFonts w:asciiTheme="minorHAnsi" w:hAnsiTheme="minorHAnsi" w:cstheme="minorHAnsi"/>
        </w:rPr>
        <w:t>)</w:t>
      </w:r>
      <w:r w:rsidR="00511C97">
        <w:rPr>
          <w:rFonts w:asciiTheme="minorHAnsi" w:hAnsiTheme="minorHAnsi" w:cstheme="minorHAnsi"/>
        </w:rPr>
        <w:t xml:space="preserve"> [this </w:t>
      </w:r>
      <w:r w:rsidR="00511C97">
        <w:rPr>
          <w:rFonts w:ascii="Calibri" w:hAnsi="Calibri" w:cs="Calibri"/>
        </w:rPr>
        <w:t>φ</w:t>
      </w:r>
      <w:r w:rsidR="00511C97">
        <w:rPr>
          <w:rFonts w:asciiTheme="minorHAnsi" w:hAnsiTheme="minorHAnsi" w:cstheme="minorHAnsi"/>
        </w:rPr>
        <w:t xml:space="preserve"> obviously not the single particle potential….]</w:t>
      </w:r>
      <w:r>
        <w:rPr>
          <w:rFonts w:asciiTheme="minorHAnsi" w:hAnsiTheme="minorHAnsi" w:cstheme="minorHAnsi"/>
        </w:rPr>
        <w:t xml:space="preserve">, and then expand </w:t>
      </w:r>
      <w:r>
        <w:rPr>
          <w:rFonts w:ascii="Calibri" w:hAnsi="Calibri" w:cs="Calibri"/>
        </w:rPr>
        <w:t>χ</w:t>
      </w:r>
      <w:r>
        <w:rPr>
          <w:rFonts w:asciiTheme="minorHAnsi" w:hAnsiTheme="minorHAnsi" w:cstheme="minorHAnsi"/>
        </w:rPr>
        <w:t xml:space="preserve"> and Y in terms of them</w:t>
      </w:r>
      <w:r w:rsidR="00E9217A">
        <w:rPr>
          <w:rFonts w:asciiTheme="minorHAnsi" w:hAnsiTheme="minorHAnsi" w:cstheme="minorHAnsi"/>
        </w:rPr>
        <w:t>.  Note L only operat</w:t>
      </w:r>
      <w:r w:rsidR="00511C97">
        <w:rPr>
          <w:rFonts w:asciiTheme="minorHAnsi" w:hAnsiTheme="minorHAnsi" w:cstheme="minorHAnsi"/>
        </w:rPr>
        <w:t>e</w:t>
      </w:r>
      <w:r w:rsidR="00E9217A">
        <w:rPr>
          <w:rFonts w:asciiTheme="minorHAnsi" w:hAnsiTheme="minorHAnsi" w:cstheme="minorHAnsi"/>
        </w:rPr>
        <w:t xml:space="preserve">s in k-space.  </w:t>
      </w:r>
      <w:r w:rsidR="00511C97">
        <w:rPr>
          <w:rFonts w:asciiTheme="minorHAnsi" w:hAnsiTheme="minorHAnsi" w:cstheme="minorHAnsi"/>
        </w:rPr>
        <w:t>Will presume that f</w:t>
      </w:r>
      <w:r w:rsidR="00511C97">
        <w:rPr>
          <w:rFonts w:asciiTheme="minorHAnsi" w:hAnsiTheme="minorHAnsi" w:cstheme="minorHAnsi"/>
          <w:vertAlign w:val="subscript"/>
        </w:rPr>
        <w:t>eq</w:t>
      </w:r>
      <w:r w:rsidR="00511C97">
        <w:rPr>
          <w:rFonts w:asciiTheme="minorHAnsi" w:hAnsiTheme="minorHAnsi" w:cstheme="minorHAnsi"/>
        </w:rPr>
        <w:t xml:space="preserve"> is time-independent for this.  </w:t>
      </w:r>
      <w:r w:rsidR="00E9217A">
        <w:rPr>
          <w:rFonts w:asciiTheme="minorHAnsi" w:hAnsiTheme="minorHAnsi" w:cstheme="minorHAnsi"/>
        </w:rPr>
        <w:t>The eigenfunctions would work like this:</w:t>
      </w:r>
    </w:p>
    <w:p w14:paraId="10BBEE57" w14:textId="77777777" w:rsidR="00C430F2" w:rsidRDefault="00C430F2">
      <w:pPr>
        <w:rPr>
          <w:rFonts w:asciiTheme="minorHAnsi" w:hAnsiTheme="minorHAnsi" w:cstheme="minorHAnsi"/>
        </w:rPr>
      </w:pPr>
    </w:p>
    <w:p w14:paraId="14B342E5" w14:textId="77541202" w:rsidR="00E9217A" w:rsidRDefault="00C50487">
      <w:pPr>
        <w:rPr>
          <w:rFonts w:asciiTheme="minorHAnsi" w:hAnsiTheme="minorHAnsi" w:cstheme="minorHAnsi"/>
        </w:rPr>
      </w:pPr>
      <w:r w:rsidRPr="00511C97">
        <w:rPr>
          <w:position w:val="-38"/>
        </w:rPr>
        <w:object w:dxaOrig="9859" w:dyaOrig="880" w14:anchorId="229A3952">
          <v:shape id="_x0000_i1049" type="#_x0000_t75" style="width:493.65pt;height:48pt" o:ole="">
            <v:imagedata r:id="rId52" o:title=""/>
          </v:shape>
          <o:OLEObject Type="Embed" ProgID="Equation.DSMT4" ShapeID="_x0000_i1049" DrawAspect="Content" ObjectID="_1737619309" r:id="rId53"/>
        </w:object>
      </w:r>
    </w:p>
    <w:p w14:paraId="3C1A0303" w14:textId="77777777" w:rsidR="009A37EF" w:rsidRDefault="009A37EF">
      <w:pPr>
        <w:rPr>
          <w:rFonts w:asciiTheme="minorHAnsi" w:hAnsiTheme="minorHAnsi" w:cstheme="minorHAnsi"/>
        </w:rPr>
      </w:pPr>
    </w:p>
    <w:p w14:paraId="4CF2704B" w14:textId="77777777" w:rsidR="007C23E5" w:rsidRDefault="00CF69E2" w:rsidP="007D486D">
      <w:pPr>
        <w:rPr>
          <w:rFonts w:asciiTheme="minorHAnsi" w:hAnsiTheme="minorHAnsi" w:cstheme="minorHAnsi"/>
        </w:rPr>
      </w:pPr>
      <w:r>
        <w:rPr>
          <w:rFonts w:asciiTheme="minorHAnsi" w:hAnsiTheme="minorHAnsi" w:cstheme="minorHAnsi"/>
        </w:rPr>
        <w:t xml:space="preserve">I think r would just be considered a parameter kind of.  </w:t>
      </w:r>
      <w:r w:rsidR="007C23E5">
        <w:rPr>
          <w:rFonts w:asciiTheme="minorHAnsi" w:hAnsiTheme="minorHAnsi" w:cstheme="minorHAnsi"/>
        </w:rPr>
        <w:t>And the orthonormality condition would be:</w:t>
      </w:r>
    </w:p>
    <w:p w14:paraId="0BCABDCC" w14:textId="77777777" w:rsidR="007C23E5" w:rsidRDefault="007C23E5" w:rsidP="007D486D">
      <w:pPr>
        <w:rPr>
          <w:rFonts w:asciiTheme="minorHAnsi" w:hAnsiTheme="minorHAnsi" w:cstheme="minorHAnsi"/>
        </w:rPr>
      </w:pPr>
    </w:p>
    <w:p w14:paraId="7BDFF8B2" w14:textId="0DFB8DC8" w:rsidR="007C23E5" w:rsidRDefault="004A416A" w:rsidP="007D486D">
      <w:pPr>
        <w:rPr>
          <w:rFonts w:asciiTheme="minorHAnsi" w:hAnsiTheme="minorHAnsi" w:cstheme="minorHAnsi"/>
        </w:rPr>
      </w:pPr>
      <w:r w:rsidRPr="007C23E5">
        <w:rPr>
          <w:position w:val="-38"/>
        </w:rPr>
        <w:object w:dxaOrig="3440" w:dyaOrig="880" w14:anchorId="1195C85F">
          <v:shape id="_x0000_i1050" type="#_x0000_t75" style="width:182.2pt;height:48pt" o:ole="">
            <v:imagedata r:id="rId54" o:title=""/>
          </v:shape>
          <o:OLEObject Type="Embed" ProgID="Equation.DSMT4" ShapeID="_x0000_i1050" DrawAspect="Content" ObjectID="_1737619310" r:id="rId55"/>
        </w:object>
      </w:r>
    </w:p>
    <w:p w14:paraId="5A54D0B4" w14:textId="77777777" w:rsidR="007C23E5" w:rsidRDefault="007C23E5" w:rsidP="007D486D">
      <w:pPr>
        <w:rPr>
          <w:rFonts w:asciiTheme="minorHAnsi" w:hAnsiTheme="minorHAnsi" w:cstheme="minorHAnsi"/>
        </w:rPr>
      </w:pPr>
    </w:p>
    <w:p w14:paraId="02D775F7" w14:textId="7EF43621" w:rsidR="009A37EF" w:rsidRDefault="00CF69E2" w:rsidP="007D486D">
      <w:pPr>
        <w:rPr>
          <w:rFonts w:asciiTheme="minorHAnsi" w:hAnsiTheme="minorHAnsi" w:cstheme="minorHAnsi"/>
        </w:rPr>
      </w:pPr>
      <w:r>
        <w:rPr>
          <w:rFonts w:asciiTheme="minorHAnsi" w:hAnsiTheme="minorHAnsi" w:cstheme="minorHAnsi"/>
        </w:rPr>
        <w:t>Note the presence of f</w:t>
      </w:r>
      <w:r w:rsidR="004A416A">
        <w:rPr>
          <w:rFonts w:asciiTheme="minorHAnsi" w:hAnsiTheme="minorHAnsi" w:cstheme="minorHAnsi"/>
          <w:vertAlign w:val="subscript"/>
        </w:rPr>
        <w:t>le</w:t>
      </w:r>
      <w:r>
        <w:rPr>
          <w:rFonts w:asciiTheme="minorHAnsi" w:hAnsiTheme="minorHAnsi" w:cstheme="minorHAnsi"/>
          <w:vertAlign w:val="subscript"/>
        </w:rPr>
        <w:t>q</w:t>
      </w:r>
      <w:r>
        <w:rPr>
          <w:rFonts w:asciiTheme="minorHAnsi" w:hAnsiTheme="minorHAnsi" w:cstheme="minorHAnsi"/>
        </w:rPr>
        <w:t xml:space="preserve">(r,k) in the inner product, which </w:t>
      </w:r>
      <w:r w:rsidR="009F65F1">
        <w:rPr>
          <w:rFonts w:asciiTheme="minorHAnsi" w:hAnsiTheme="minorHAnsi" w:cstheme="minorHAnsi"/>
        </w:rPr>
        <w:t xml:space="preserve">is </w:t>
      </w:r>
      <w:r>
        <w:rPr>
          <w:rFonts w:asciiTheme="minorHAnsi" w:hAnsiTheme="minorHAnsi" w:cstheme="minorHAnsi"/>
        </w:rPr>
        <w:t xml:space="preserve">a weight factor necessary to make L Hermitian.  So to proceed with the solution, </w:t>
      </w:r>
      <w:r w:rsidR="007D486D">
        <w:rPr>
          <w:rFonts w:asciiTheme="minorHAnsi" w:hAnsiTheme="minorHAnsi" w:cstheme="minorHAnsi"/>
        </w:rPr>
        <w:t xml:space="preserve">we dot both sides of our equation with </w:t>
      </w:r>
      <w:r w:rsidR="007D486D">
        <w:rPr>
          <w:rFonts w:ascii="Calibri" w:hAnsi="Calibri" w:cs="Calibri"/>
        </w:rPr>
        <w:t>φ</w:t>
      </w:r>
      <w:r w:rsidR="007D486D">
        <w:rPr>
          <w:rFonts w:asciiTheme="minorHAnsi" w:hAnsiTheme="minorHAnsi" w:cstheme="minorHAnsi"/>
        </w:rPr>
        <w:t>:</w:t>
      </w:r>
    </w:p>
    <w:p w14:paraId="1ED53FC7" w14:textId="77777777" w:rsidR="009A37EF" w:rsidRDefault="009A37EF">
      <w:pPr>
        <w:rPr>
          <w:rFonts w:asciiTheme="minorHAnsi" w:hAnsiTheme="minorHAnsi" w:cstheme="minorHAnsi"/>
        </w:rPr>
      </w:pPr>
    </w:p>
    <w:p w14:paraId="75FC6DDD" w14:textId="6C3F94C7" w:rsidR="009A37EF" w:rsidRPr="009A37EF" w:rsidRDefault="004A416A">
      <w:pPr>
        <w:rPr>
          <w:rFonts w:asciiTheme="minorHAnsi" w:hAnsiTheme="minorHAnsi" w:cstheme="minorHAnsi"/>
        </w:rPr>
      </w:pPr>
      <w:r w:rsidRPr="00CF69E2">
        <w:rPr>
          <w:position w:val="-62"/>
        </w:rPr>
        <w:object w:dxaOrig="7440" w:dyaOrig="1359" w14:anchorId="3A34A639">
          <v:shape id="_x0000_i1051" type="#_x0000_t75" style="width:371.45pt;height:66pt" o:ole="">
            <v:imagedata r:id="rId56" o:title=""/>
          </v:shape>
          <o:OLEObject Type="Embed" ProgID="Equation.DSMT4" ShapeID="_x0000_i1051" DrawAspect="Content" ObjectID="_1737619311" r:id="rId57"/>
        </w:object>
      </w:r>
    </w:p>
    <w:p w14:paraId="700FAD72" w14:textId="77777777" w:rsidR="00F91137" w:rsidRPr="009A37EF" w:rsidRDefault="00F91137">
      <w:pPr>
        <w:rPr>
          <w:rFonts w:asciiTheme="minorHAnsi" w:hAnsiTheme="minorHAnsi" w:cstheme="minorHAnsi"/>
        </w:rPr>
      </w:pPr>
    </w:p>
    <w:p w14:paraId="247DD97D" w14:textId="77777777" w:rsidR="00F91137" w:rsidRDefault="007D486D">
      <w:pPr>
        <w:rPr>
          <w:rFonts w:asciiTheme="minorHAnsi" w:hAnsiTheme="minorHAnsi" w:cstheme="minorHAnsi"/>
        </w:rPr>
      </w:pPr>
      <w:r>
        <w:rPr>
          <w:rFonts w:asciiTheme="minorHAnsi" w:hAnsiTheme="minorHAnsi" w:cstheme="minorHAnsi"/>
        </w:rPr>
        <w:t xml:space="preserve">and now expand </w:t>
      </w:r>
      <w:r>
        <w:rPr>
          <w:rFonts w:ascii="Calibri" w:hAnsi="Calibri" w:cs="Calibri"/>
        </w:rPr>
        <w:t>χ</w:t>
      </w:r>
      <w:r>
        <w:rPr>
          <w:rFonts w:asciiTheme="minorHAnsi" w:hAnsiTheme="minorHAnsi" w:cstheme="minorHAnsi"/>
        </w:rPr>
        <w:t xml:space="preserve"> in a series:</w:t>
      </w:r>
    </w:p>
    <w:p w14:paraId="0B0D599E" w14:textId="77777777" w:rsidR="007D486D" w:rsidRDefault="007D486D">
      <w:pPr>
        <w:rPr>
          <w:rFonts w:asciiTheme="minorHAnsi" w:hAnsiTheme="minorHAnsi" w:cstheme="minorHAnsi"/>
        </w:rPr>
      </w:pPr>
    </w:p>
    <w:p w14:paraId="1A33C7A3" w14:textId="77777777" w:rsidR="007D486D" w:rsidRPr="009A37EF" w:rsidRDefault="007C23E5">
      <w:pPr>
        <w:rPr>
          <w:rFonts w:asciiTheme="minorHAnsi" w:hAnsiTheme="minorHAnsi" w:cstheme="minorHAnsi"/>
        </w:rPr>
      </w:pPr>
      <w:r w:rsidRPr="007D486D">
        <w:rPr>
          <w:rFonts w:asciiTheme="minorHAnsi" w:hAnsiTheme="minorHAnsi" w:cstheme="minorHAnsi"/>
          <w:position w:val="-28"/>
        </w:rPr>
        <w:object w:dxaOrig="2840" w:dyaOrig="680" w14:anchorId="10D9BE03">
          <v:shape id="_x0000_i1052" type="#_x0000_t75" style="width:2in;height:36pt" o:ole="">
            <v:imagedata r:id="rId58" o:title=""/>
          </v:shape>
          <o:OLEObject Type="Embed" ProgID="Equation.DSMT4" ShapeID="_x0000_i1052" DrawAspect="Content" ObjectID="_1737619312" r:id="rId59"/>
        </w:object>
      </w:r>
    </w:p>
    <w:p w14:paraId="4F7E6565" w14:textId="77777777" w:rsidR="00025D8D" w:rsidRPr="009A37EF" w:rsidRDefault="00025D8D">
      <w:pPr>
        <w:rPr>
          <w:rFonts w:asciiTheme="minorHAnsi" w:hAnsiTheme="minorHAnsi" w:cstheme="minorHAnsi"/>
        </w:rPr>
      </w:pPr>
    </w:p>
    <w:p w14:paraId="3F04C1D6" w14:textId="77777777" w:rsidR="00025D8D" w:rsidRPr="009A37EF" w:rsidRDefault="007D486D">
      <w:pPr>
        <w:rPr>
          <w:rFonts w:asciiTheme="minorHAnsi" w:hAnsiTheme="minorHAnsi" w:cstheme="minorHAnsi"/>
        </w:rPr>
      </w:pPr>
      <w:r>
        <w:rPr>
          <w:rFonts w:asciiTheme="minorHAnsi" w:hAnsiTheme="minorHAnsi" w:cstheme="minorHAnsi"/>
        </w:rPr>
        <w:t>so we get</w:t>
      </w:r>
      <w:r w:rsidR="00F91137" w:rsidRPr="009A37EF">
        <w:rPr>
          <w:rFonts w:asciiTheme="minorHAnsi" w:hAnsiTheme="minorHAnsi" w:cstheme="minorHAnsi"/>
        </w:rPr>
        <w:t>:</w:t>
      </w:r>
    </w:p>
    <w:p w14:paraId="348D0908" w14:textId="77777777" w:rsidR="00F91137" w:rsidRPr="009A37EF" w:rsidRDefault="00F91137">
      <w:pPr>
        <w:rPr>
          <w:rFonts w:asciiTheme="minorHAnsi" w:hAnsiTheme="minorHAnsi" w:cstheme="minorHAnsi"/>
        </w:rPr>
      </w:pPr>
    </w:p>
    <w:p w14:paraId="21A04D07" w14:textId="571CAD6B" w:rsidR="00F91137" w:rsidRDefault="004A416A">
      <w:r w:rsidRPr="007C23E5">
        <w:rPr>
          <w:position w:val="-162"/>
        </w:rPr>
        <w:object w:dxaOrig="9200" w:dyaOrig="3400" w14:anchorId="0C5B42BF">
          <v:shape id="_x0000_i1053" type="#_x0000_t75" style="width:460.9pt;height:168pt" o:ole="">
            <v:imagedata r:id="rId60" o:title=""/>
          </v:shape>
          <o:OLEObject Type="Embed" ProgID="Equation.DSMT4" ShapeID="_x0000_i1053" DrawAspect="Content" ObjectID="_1737619313" r:id="rId61"/>
        </w:object>
      </w:r>
    </w:p>
    <w:p w14:paraId="1DB7C635" w14:textId="77777777" w:rsidR="007D486D" w:rsidRPr="007D486D" w:rsidRDefault="007D486D">
      <w:pPr>
        <w:rPr>
          <w:rFonts w:asciiTheme="minorHAnsi" w:hAnsiTheme="minorHAnsi" w:cstheme="minorHAnsi"/>
        </w:rPr>
      </w:pPr>
    </w:p>
    <w:p w14:paraId="2E3BAFBA" w14:textId="77777777" w:rsidR="007D486D" w:rsidRDefault="007D486D">
      <w:pPr>
        <w:rPr>
          <w:rFonts w:asciiTheme="minorHAnsi" w:hAnsiTheme="minorHAnsi" w:cstheme="minorHAnsi"/>
        </w:rPr>
      </w:pPr>
      <w:r w:rsidRPr="007D486D">
        <w:rPr>
          <w:rFonts w:asciiTheme="minorHAnsi" w:hAnsiTheme="minorHAnsi" w:cstheme="minorHAnsi"/>
        </w:rPr>
        <w:t xml:space="preserve">So </w:t>
      </w:r>
      <w:r>
        <w:rPr>
          <w:rFonts w:asciiTheme="minorHAnsi" w:hAnsiTheme="minorHAnsi" w:cstheme="minorHAnsi"/>
        </w:rPr>
        <w:t xml:space="preserve">this is our inhomogeneous eigenvalue equation.  </w:t>
      </w:r>
      <w:r w:rsidR="00511C97">
        <w:rPr>
          <w:rFonts w:asciiTheme="minorHAnsi" w:hAnsiTheme="minorHAnsi" w:cstheme="minorHAnsi"/>
        </w:rPr>
        <w:t>If we further presume that Y is independent of time, because I don’t want to bother, the</w:t>
      </w:r>
      <w:r w:rsidR="007C23E5">
        <w:rPr>
          <w:rFonts w:asciiTheme="minorHAnsi" w:hAnsiTheme="minorHAnsi" w:cstheme="minorHAnsi"/>
        </w:rPr>
        <w:t xml:space="preserve"> solution would be:</w:t>
      </w:r>
    </w:p>
    <w:p w14:paraId="42D14F8E" w14:textId="77777777" w:rsidR="007C23E5" w:rsidRDefault="007C23E5">
      <w:pPr>
        <w:rPr>
          <w:rFonts w:asciiTheme="minorHAnsi" w:hAnsiTheme="minorHAnsi" w:cstheme="minorHAnsi"/>
        </w:rPr>
      </w:pPr>
    </w:p>
    <w:p w14:paraId="72E5E462" w14:textId="77777777" w:rsidR="007C23E5" w:rsidRPr="007D486D" w:rsidRDefault="00DE57D0">
      <w:pPr>
        <w:rPr>
          <w:rFonts w:asciiTheme="minorHAnsi" w:hAnsiTheme="minorHAnsi" w:cstheme="minorHAnsi"/>
        </w:rPr>
      </w:pPr>
      <w:r w:rsidRPr="007C23E5">
        <w:rPr>
          <w:position w:val="-176"/>
        </w:rPr>
        <w:object w:dxaOrig="4780" w:dyaOrig="3440" w14:anchorId="241C6212">
          <v:shape id="_x0000_i1054" type="#_x0000_t75" style="width:240pt;height:174pt" o:ole="">
            <v:imagedata r:id="rId62" o:title=""/>
          </v:shape>
          <o:OLEObject Type="Embed" ProgID="Equation.DSMT4" ShapeID="_x0000_i1054" DrawAspect="Content" ObjectID="_1737619314" r:id="rId63"/>
        </w:object>
      </w:r>
    </w:p>
    <w:p w14:paraId="78776FB8" w14:textId="77777777" w:rsidR="00F91137" w:rsidRPr="007D486D" w:rsidRDefault="00F91137">
      <w:pPr>
        <w:rPr>
          <w:rFonts w:asciiTheme="minorHAnsi" w:hAnsiTheme="minorHAnsi" w:cstheme="minorHAnsi"/>
        </w:rPr>
      </w:pPr>
    </w:p>
    <w:p w14:paraId="1905EA3F" w14:textId="77777777" w:rsidR="004B4FB9" w:rsidRDefault="00DF3216">
      <w:pPr>
        <w:rPr>
          <w:rFonts w:asciiTheme="minorHAnsi" w:hAnsiTheme="minorHAnsi" w:cstheme="minorHAnsi"/>
        </w:rPr>
      </w:pPr>
      <w:r>
        <w:rPr>
          <w:rFonts w:asciiTheme="minorHAnsi" w:hAnsiTheme="minorHAnsi" w:cstheme="minorHAnsi"/>
        </w:rPr>
        <w:t>Well I guess we can solve it so:</w:t>
      </w:r>
    </w:p>
    <w:p w14:paraId="12F824DE" w14:textId="77777777" w:rsidR="00DF3216" w:rsidRDefault="00DF3216">
      <w:pPr>
        <w:rPr>
          <w:rFonts w:asciiTheme="minorHAnsi" w:hAnsiTheme="minorHAnsi" w:cstheme="minorHAnsi"/>
        </w:rPr>
      </w:pPr>
    </w:p>
    <w:p w14:paraId="54AB120B" w14:textId="77777777" w:rsidR="00DF3216" w:rsidRPr="007D486D" w:rsidRDefault="00DE57D0">
      <w:pPr>
        <w:rPr>
          <w:rFonts w:asciiTheme="minorHAnsi" w:hAnsiTheme="minorHAnsi" w:cstheme="minorHAnsi"/>
        </w:rPr>
      </w:pPr>
      <w:r w:rsidRPr="00DF3216">
        <w:rPr>
          <w:position w:val="-30"/>
        </w:rPr>
        <w:object w:dxaOrig="4120" w:dyaOrig="720" w14:anchorId="6FEB075B">
          <v:shape id="_x0000_i1055" type="#_x0000_t75" style="width:210pt;height:36pt" o:ole="">
            <v:imagedata r:id="rId64" o:title=""/>
          </v:shape>
          <o:OLEObject Type="Embed" ProgID="Equation.DSMT4" ShapeID="_x0000_i1055" DrawAspect="Content" ObjectID="_1737619315" r:id="rId65"/>
        </w:object>
      </w:r>
    </w:p>
    <w:p w14:paraId="41E00F15" w14:textId="77777777" w:rsidR="007619CA" w:rsidRDefault="007619CA"/>
    <w:p w14:paraId="4BAF5F5C" w14:textId="77777777" w:rsidR="007619CA" w:rsidRDefault="007619CA">
      <w:pPr>
        <w:rPr>
          <w:rFonts w:asciiTheme="minorHAnsi" w:hAnsiTheme="minorHAnsi" w:cstheme="minorHAnsi"/>
        </w:rPr>
      </w:pPr>
      <w:r>
        <w:rPr>
          <w:rFonts w:asciiTheme="minorHAnsi" w:hAnsiTheme="minorHAnsi" w:cstheme="minorHAnsi"/>
        </w:rPr>
        <w:t>And our general solution would be:</w:t>
      </w:r>
    </w:p>
    <w:p w14:paraId="21EA383F" w14:textId="77777777" w:rsidR="007619CA" w:rsidRDefault="007619CA">
      <w:pPr>
        <w:rPr>
          <w:rFonts w:asciiTheme="minorHAnsi" w:hAnsiTheme="minorHAnsi" w:cstheme="minorHAnsi"/>
        </w:rPr>
      </w:pPr>
    </w:p>
    <w:p w14:paraId="317C8AFA" w14:textId="77777777" w:rsidR="007619CA" w:rsidRDefault="00DE57D0">
      <w:pPr>
        <w:rPr>
          <w:rFonts w:asciiTheme="minorHAnsi" w:hAnsiTheme="minorHAnsi" w:cstheme="minorHAnsi"/>
        </w:rPr>
      </w:pPr>
      <w:r w:rsidRPr="00DE69B0">
        <w:rPr>
          <w:position w:val="-32"/>
        </w:rPr>
        <w:object w:dxaOrig="5400" w:dyaOrig="760" w14:anchorId="26861E74">
          <v:shape id="_x0000_i1056" type="#_x0000_t75" style="width:270pt;height:36pt" o:ole="" filled="t" fillcolor="#cfc">
            <v:imagedata r:id="rId66" o:title=""/>
          </v:shape>
          <o:OLEObject Type="Embed" ProgID="Equation.DSMT4" ShapeID="_x0000_i1056" DrawAspect="Content" ObjectID="_1737619316" r:id="rId67"/>
        </w:object>
      </w:r>
    </w:p>
    <w:p w14:paraId="11EC543E" w14:textId="77777777" w:rsidR="007619CA" w:rsidRDefault="007619CA">
      <w:pPr>
        <w:rPr>
          <w:rFonts w:asciiTheme="minorHAnsi" w:hAnsiTheme="minorHAnsi" w:cstheme="minorHAnsi"/>
        </w:rPr>
      </w:pPr>
    </w:p>
    <w:p w14:paraId="32688393" w14:textId="77777777" w:rsidR="00DE69B0" w:rsidRDefault="00DE69B0">
      <w:pPr>
        <w:rPr>
          <w:rFonts w:asciiTheme="minorHAnsi" w:hAnsiTheme="minorHAnsi" w:cstheme="minorHAnsi"/>
        </w:rPr>
      </w:pPr>
      <w:r>
        <w:rPr>
          <w:rFonts w:asciiTheme="minorHAnsi" w:hAnsiTheme="minorHAnsi" w:cstheme="minorHAnsi"/>
        </w:rPr>
        <w:t>where,</w:t>
      </w:r>
    </w:p>
    <w:p w14:paraId="6E8C68F4" w14:textId="77777777" w:rsidR="00DE69B0" w:rsidRDefault="00DE69B0">
      <w:pPr>
        <w:rPr>
          <w:rFonts w:asciiTheme="minorHAnsi" w:hAnsiTheme="minorHAnsi" w:cstheme="minorHAnsi"/>
        </w:rPr>
      </w:pPr>
    </w:p>
    <w:p w14:paraId="1BA34E95" w14:textId="1D12B2FE" w:rsidR="00DE69B0" w:rsidRDefault="004A416A">
      <w:r w:rsidRPr="00DE69B0">
        <w:rPr>
          <w:position w:val="-40"/>
        </w:rPr>
        <w:object w:dxaOrig="4040" w:dyaOrig="920" w14:anchorId="024B0D4E">
          <v:shape id="_x0000_i1057" type="#_x0000_t75" style="width:200.2pt;height:48pt" o:ole="">
            <v:imagedata r:id="rId68" o:title=""/>
          </v:shape>
          <o:OLEObject Type="Embed" ProgID="Equation.DSMT4" ShapeID="_x0000_i1057" DrawAspect="Content" ObjectID="_1737619317" r:id="rId69"/>
        </w:object>
      </w:r>
    </w:p>
    <w:p w14:paraId="630A5A02" w14:textId="77777777" w:rsidR="00DE69B0" w:rsidRDefault="00DE69B0">
      <w:pPr>
        <w:rPr>
          <w:rFonts w:asciiTheme="minorHAnsi" w:hAnsiTheme="minorHAnsi" w:cstheme="minorHAnsi"/>
        </w:rPr>
      </w:pPr>
    </w:p>
    <w:p w14:paraId="1F2BDB31" w14:textId="77777777" w:rsidR="009F65F1" w:rsidRDefault="0056255A">
      <w:pPr>
        <w:rPr>
          <w:rFonts w:asciiTheme="minorHAnsi" w:hAnsiTheme="minorHAnsi" w:cstheme="minorHAnsi"/>
        </w:rPr>
      </w:pPr>
      <w:r>
        <w:rPr>
          <w:rFonts w:asciiTheme="minorHAnsi" w:hAnsiTheme="minorHAnsi" w:cstheme="minorHAnsi"/>
        </w:rPr>
        <w:t xml:space="preserve">We run into an obvious problem if </w:t>
      </w:r>
      <w:r>
        <w:rPr>
          <w:rFonts w:ascii="Calibri" w:hAnsi="Calibri" w:cs="Calibri"/>
        </w:rPr>
        <w:t>λ</w:t>
      </w:r>
      <w:r>
        <w:rPr>
          <w:rFonts w:asciiTheme="minorHAnsi" w:hAnsiTheme="minorHAnsi" w:cstheme="minorHAnsi"/>
          <w:vertAlign w:val="subscript"/>
        </w:rPr>
        <w:t>m</w:t>
      </w:r>
      <w:r>
        <w:rPr>
          <w:rFonts w:asciiTheme="minorHAnsi" w:hAnsiTheme="minorHAnsi" w:cstheme="minorHAnsi"/>
        </w:rPr>
        <w:t>(</w:t>
      </w:r>
      <w:r w:rsidRPr="0056255A">
        <w:rPr>
          <w:rFonts w:asciiTheme="minorHAnsi" w:hAnsiTheme="minorHAnsi" w:cstheme="minorHAnsi"/>
          <w:b/>
        </w:rPr>
        <w:t>r</w:t>
      </w:r>
      <w:r>
        <w:rPr>
          <w:rFonts w:asciiTheme="minorHAnsi" w:hAnsiTheme="minorHAnsi" w:cstheme="minorHAnsi"/>
        </w:rPr>
        <w:t xml:space="preserve">) is zero.  And there are five eigenfunctions with zero eigenvalues.  </w:t>
      </w:r>
      <w:r w:rsidR="009376C8">
        <w:rPr>
          <w:rFonts w:asciiTheme="minorHAnsi" w:hAnsiTheme="minorHAnsi" w:cstheme="minorHAnsi"/>
        </w:rPr>
        <w:t xml:space="preserve">These are the </w:t>
      </w:r>
      <w:r w:rsidR="007619CA">
        <w:rPr>
          <w:rFonts w:asciiTheme="minorHAnsi" w:hAnsiTheme="minorHAnsi" w:cstheme="minorHAnsi"/>
        </w:rPr>
        <w:t xml:space="preserve">(unorthonormalized) </w:t>
      </w:r>
      <w:r w:rsidR="009376C8">
        <w:rPr>
          <w:rFonts w:asciiTheme="minorHAnsi" w:hAnsiTheme="minorHAnsi" w:cstheme="minorHAnsi"/>
        </w:rPr>
        <w:t>collisional invariants</w:t>
      </w:r>
      <w:r w:rsidR="007619CA">
        <w:rPr>
          <w:rFonts w:asciiTheme="minorHAnsi" w:hAnsiTheme="minorHAnsi" w:cstheme="minorHAnsi"/>
        </w:rPr>
        <w:t>,</w:t>
      </w:r>
    </w:p>
    <w:p w14:paraId="70849FD2" w14:textId="77777777" w:rsidR="009376C8" w:rsidRDefault="009376C8">
      <w:pPr>
        <w:rPr>
          <w:rFonts w:asciiTheme="minorHAnsi" w:hAnsiTheme="minorHAnsi" w:cstheme="minorHAnsi"/>
        </w:rPr>
      </w:pPr>
    </w:p>
    <w:p w14:paraId="2AF41DE5" w14:textId="77777777" w:rsidR="009376C8" w:rsidRDefault="009D6BB7">
      <w:pPr>
        <w:rPr>
          <w:rFonts w:asciiTheme="minorHAnsi" w:hAnsiTheme="minorHAnsi" w:cstheme="minorHAnsi"/>
        </w:rPr>
      </w:pPr>
      <w:r w:rsidRPr="002305BD">
        <w:rPr>
          <w:rFonts w:asciiTheme="minorHAnsi" w:hAnsiTheme="minorHAnsi" w:cstheme="minorHAnsi"/>
          <w:position w:val="-50"/>
        </w:rPr>
        <w:object w:dxaOrig="2040" w:dyaOrig="1420" w14:anchorId="144A0F8D">
          <v:shape id="_x0000_i1058" type="#_x0000_t75" style="width:102pt;height:1in" o:ole="">
            <v:imagedata r:id="rId70" o:title=""/>
          </v:shape>
          <o:OLEObject Type="Embed" ProgID="Equation.DSMT4" ShapeID="_x0000_i1058" DrawAspect="Content" ObjectID="_1737619318" r:id="rId71"/>
        </w:object>
      </w:r>
      <w:r w:rsidR="009376C8">
        <w:rPr>
          <w:rFonts w:asciiTheme="minorHAnsi" w:hAnsiTheme="minorHAnsi" w:cstheme="minorHAnsi"/>
        </w:rPr>
        <w:t xml:space="preserve"> </w:t>
      </w:r>
    </w:p>
    <w:p w14:paraId="722BB587" w14:textId="77777777" w:rsidR="002305BD" w:rsidRDefault="002305BD">
      <w:pPr>
        <w:rPr>
          <w:rFonts w:asciiTheme="minorHAnsi" w:hAnsiTheme="minorHAnsi" w:cstheme="minorHAnsi"/>
        </w:rPr>
      </w:pPr>
    </w:p>
    <w:p w14:paraId="11DFE5FF" w14:textId="77777777" w:rsidR="00DE69B0" w:rsidRDefault="002305BD">
      <w:pPr>
        <w:rPr>
          <w:rFonts w:asciiTheme="minorHAnsi" w:hAnsiTheme="minorHAnsi" w:cstheme="minorHAnsi"/>
        </w:rPr>
      </w:pPr>
      <w:r>
        <w:rPr>
          <w:rFonts w:asciiTheme="minorHAnsi" w:hAnsiTheme="minorHAnsi" w:cstheme="minorHAnsi"/>
        </w:rPr>
        <w:t xml:space="preserve">The latter </w:t>
      </w:r>
      <w:r>
        <w:rPr>
          <w:rFonts w:ascii="Calibri" w:hAnsi="Calibri" w:cs="Calibri"/>
        </w:rPr>
        <w:t>φ</w:t>
      </w:r>
      <w:r>
        <w:rPr>
          <w:rFonts w:asciiTheme="minorHAnsi" w:hAnsiTheme="minorHAnsi" w:cstheme="minorHAnsi"/>
        </w:rPr>
        <w:t>(r) is the potential energy of course</w:t>
      </w:r>
      <w:r w:rsidR="009D6BB7">
        <w:rPr>
          <w:rFonts w:asciiTheme="minorHAnsi" w:hAnsiTheme="minorHAnsi" w:cstheme="minorHAnsi"/>
        </w:rPr>
        <w:t>, not an eigenfunction.</w:t>
      </w:r>
      <w:r>
        <w:rPr>
          <w:rFonts w:asciiTheme="minorHAnsi" w:hAnsiTheme="minorHAnsi" w:cstheme="minorHAnsi"/>
        </w:rPr>
        <w:t xml:space="preserve">  </w:t>
      </w:r>
      <w:r w:rsidR="00970E3F">
        <w:rPr>
          <w:rFonts w:asciiTheme="minorHAnsi" w:hAnsiTheme="minorHAnsi" w:cstheme="minorHAnsi"/>
        </w:rPr>
        <w:t>A</w:t>
      </w:r>
      <w:r w:rsidR="00D74A44">
        <w:rPr>
          <w:rFonts w:asciiTheme="minorHAnsi" w:hAnsiTheme="minorHAnsi" w:cstheme="minorHAnsi"/>
        </w:rPr>
        <w:t>nyway, a</w:t>
      </w:r>
      <w:r w:rsidR="00970E3F">
        <w:rPr>
          <w:rFonts w:asciiTheme="minorHAnsi" w:hAnsiTheme="minorHAnsi" w:cstheme="minorHAnsi"/>
        </w:rPr>
        <w:t xml:space="preserve">s can see, </w:t>
      </w:r>
      <w:r w:rsidR="007619CA">
        <w:rPr>
          <w:rFonts w:asciiTheme="minorHAnsi" w:hAnsiTheme="minorHAnsi" w:cstheme="minorHAnsi"/>
        </w:rPr>
        <w:t xml:space="preserve">this </w:t>
      </w:r>
      <w:r w:rsidR="00D74A44">
        <w:rPr>
          <w:rFonts w:asciiTheme="minorHAnsi" w:hAnsiTheme="minorHAnsi" w:cstheme="minorHAnsi"/>
        </w:rPr>
        <w:t xml:space="preserve">eigenfunction </w:t>
      </w:r>
      <w:r w:rsidR="007619CA">
        <w:rPr>
          <w:rFonts w:asciiTheme="minorHAnsi" w:hAnsiTheme="minorHAnsi" w:cstheme="minorHAnsi"/>
        </w:rPr>
        <w:t xml:space="preserve">approach will only work if Y is orthogonal to these guys.  </w:t>
      </w:r>
    </w:p>
    <w:p w14:paraId="5587151E" w14:textId="77777777" w:rsidR="00DE69B0" w:rsidRDefault="00DE69B0">
      <w:pPr>
        <w:rPr>
          <w:rFonts w:asciiTheme="minorHAnsi" w:hAnsiTheme="minorHAnsi" w:cstheme="minorHAnsi"/>
        </w:rPr>
      </w:pPr>
    </w:p>
    <w:p w14:paraId="3A42038E" w14:textId="77777777" w:rsidR="00DE69B0" w:rsidRPr="00DE69B0" w:rsidRDefault="00DE69B0">
      <w:pPr>
        <w:rPr>
          <w:rFonts w:asciiTheme="minorHAnsi" w:hAnsiTheme="minorHAnsi" w:cstheme="minorHAnsi"/>
          <w:b/>
        </w:rPr>
      </w:pPr>
      <w:r w:rsidRPr="00DE69B0">
        <w:rPr>
          <w:rFonts w:asciiTheme="minorHAnsi" w:hAnsiTheme="minorHAnsi" w:cstheme="minorHAnsi"/>
          <w:b/>
        </w:rPr>
        <w:t>Variational Approach</w:t>
      </w:r>
    </w:p>
    <w:p w14:paraId="118F2865" w14:textId="4603C450" w:rsidR="007619CA" w:rsidRPr="00511C97" w:rsidRDefault="007619CA">
      <w:pPr>
        <w:rPr>
          <w:rFonts w:asciiTheme="minorHAnsi" w:hAnsiTheme="minorHAnsi" w:cstheme="minorHAnsi"/>
        </w:rPr>
      </w:pPr>
      <w:r>
        <w:rPr>
          <w:rFonts w:asciiTheme="minorHAnsi" w:hAnsiTheme="minorHAnsi" w:cstheme="minorHAnsi"/>
        </w:rPr>
        <w:t xml:space="preserve">Another way to work out the time-independent solution is with a variational approach.  </w:t>
      </w:r>
      <w:r w:rsidR="00511C97">
        <w:rPr>
          <w:rFonts w:asciiTheme="minorHAnsi" w:hAnsiTheme="minorHAnsi" w:cstheme="minorHAnsi"/>
        </w:rPr>
        <w:t>So here we’re looking for the steady state response.  So let’s presume f</w:t>
      </w:r>
      <w:r w:rsidR="004A416A">
        <w:rPr>
          <w:rFonts w:asciiTheme="minorHAnsi" w:hAnsiTheme="minorHAnsi" w:cstheme="minorHAnsi"/>
          <w:vertAlign w:val="subscript"/>
        </w:rPr>
        <w:t>le</w:t>
      </w:r>
      <w:r w:rsidR="00511C97">
        <w:rPr>
          <w:rFonts w:asciiTheme="minorHAnsi" w:hAnsiTheme="minorHAnsi" w:cstheme="minorHAnsi"/>
          <w:vertAlign w:val="subscript"/>
        </w:rPr>
        <w:t>q</w:t>
      </w:r>
      <w:r w:rsidR="00511C97">
        <w:rPr>
          <w:rFonts w:asciiTheme="minorHAnsi" w:hAnsiTheme="minorHAnsi" w:cstheme="minorHAnsi"/>
        </w:rPr>
        <w:t xml:space="preserve">, Y, and </w:t>
      </w:r>
      <w:r w:rsidR="00511C97">
        <w:rPr>
          <w:rFonts w:ascii="Calibri" w:hAnsi="Calibri" w:cs="Calibri"/>
        </w:rPr>
        <w:t>χ</w:t>
      </w:r>
      <w:r w:rsidR="00511C97">
        <w:rPr>
          <w:rFonts w:asciiTheme="minorHAnsi" w:hAnsiTheme="minorHAnsi" w:cstheme="minorHAnsi"/>
        </w:rPr>
        <w:t xml:space="preserve"> are all independent of time.  Then we have:</w:t>
      </w:r>
    </w:p>
    <w:p w14:paraId="3C0D5AF2" w14:textId="77777777" w:rsidR="007619CA" w:rsidRDefault="007619CA">
      <w:pPr>
        <w:rPr>
          <w:rFonts w:asciiTheme="minorHAnsi" w:hAnsiTheme="minorHAnsi" w:cstheme="minorHAnsi"/>
        </w:rPr>
      </w:pPr>
    </w:p>
    <w:p w14:paraId="6766CEDA" w14:textId="77777777" w:rsidR="007619CA" w:rsidRDefault="00511C97">
      <w:pPr>
        <w:rPr>
          <w:rFonts w:asciiTheme="minorHAnsi" w:hAnsiTheme="minorHAnsi" w:cstheme="minorHAnsi"/>
        </w:rPr>
      </w:pPr>
      <w:r w:rsidRPr="00511C97">
        <w:rPr>
          <w:rFonts w:asciiTheme="minorHAnsi" w:hAnsiTheme="minorHAnsi" w:cstheme="minorHAnsi"/>
          <w:position w:val="-10"/>
        </w:rPr>
        <w:object w:dxaOrig="1920" w:dyaOrig="380" w14:anchorId="78436020">
          <v:shape id="_x0000_i1059" type="#_x0000_t75" style="width:95.45pt;height:19.1pt" o:ole="" fillcolor="#cfc">
            <v:imagedata r:id="rId72" o:title=""/>
          </v:shape>
          <o:OLEObject Type="Embed" ProgID="Equation.DSMT4" ShapeID="_x0000_i1059" DrawAspect="Content" ObjectID="_1737619319" r:id="rId73"/>
        </w:object>
      </w:r>
    </w:p>
    <w:p w14:paraId="6E1A7256" w14:textId="77777777" w:rsidR="00DE69B0" w:rsidRDefault="00DE69B0">
      <w:pPr>
        <w:rPr>
          <w:rFonts w:asciiTheme="minorHAnsi" w:hAnsiTheme="minorHAnsi" w:cstheme="minorHAnsi"/>
        </w:rPr>
      </w:pPr>
    </w:p>
    <w:p w14:paraId="07A131BA" w14:textId="77777777" w:rsidR="001C48F3" w:rsidRDefault="00677895">
      <w:pPr>
        <w:rPr>
          <w:rFonts w:asciiTheme="minorHAnsi" w:hAnsiTheme="minorHAnsi" w:cstheme="minorHAnsi"/>
        </w:rPr>
      </w:pPr>
      <w:r>
        <w:rPr>
          <w:rFonts w:asciiTheme="minorHAnsi" w:hAnsiTheme="minorHAnsi" w:cstheme="minorHAnsi"/>
        </w:rPr>
        <w:t>Now consider</w:t>
      </w:r>
      <w:r w:rsidR="00E22D5C">
        <w:rPr>
          <w:rFonts w:asciiTheme="minorHAnsi" w:hAnsiTheme="minorHAnsi" w:cstheme="minorHAnsi"/>
        </w:rPr>
        <w:t xml:space="preserve"> &lt;</w:t>
      </w:r>
      <w:r w:rsidR="00E22D5C">
        <w:rPr>
          <w:rFonts w:ascii="Calibri" w:hAnsi="Calibri" w:cs="Calibri"/>
        </w:rPr>
        <w:t>Φ</w:t>
      </w:r>
      <w:r w:rsidR="00FB223F">
        <w:rPr>
          <w:rFonts w:ascii="Calibri" w:hAnsi="Calibri" w:cs="Calibri"/>
        </w:rPr>
        <w:t>|</w:t>
      </w:r>
      <w:r w:rsidR="00E22D5C">
        <w:rPr>
          <w:rFonts w:asciiTheme="minorHAnsi" w:hAnsiTheme="minorHAnsi" w:cstheme="minorHAnsi"/>
        </w:rPr>
        <w:t>L</w:t>
      </w:r>
      <w:r w:rsidR="00E22D5C">
        <w:rPr>
          <w:rFonts w:ascii="Calibri" w:hAnsi="Calibri" w:cs="Calibri"/>
        </w:rPr>
        <w:t>Ψ</w:t>
      </w:r>
      <w:r w:rsidR="00E22D5C">
        <w:rPr>
          <w:rFonts w:asciiTheme="minorHAnsi" w:hAnsiTheme="minorHAnsi" w:cstheme="minorHAnsi"/>
        </w:rPr>
        <w:t>&gt;.  Want to write it in nice form:</w:t>
      </w:r>
    </w:p>
    <w:p w14:paraId="4DFD5003" w14:textId="77777777" w:rsidR="00677895" w:rsidRDefault="00677895">
      <w:pPr>
        <w:rPr>
          <w:rFonts w:asciiTheme="minorHAnsi" w:hAnsiTheme="minorHAnsi" w:cstheme="minorHAnsi"/>
        </w:rPr>
      </w:pPr>
    </w:p>
    <w:p w14:paraId="09F359B6" w14:textId="05D2F0A8" w:rsidR="00677895" w:rsidRDefault="00C50487">
      <w:pPr>
        <w:rPr>
          <w:rFonts w:asciiTheme="minorHAnsi" w:hAnsiTheme="minorHAnsi" w:cstheme="minorHAnsi"/>
        </w:rPr>
      </w:pPr>
      <w:r w:rsidRPr="00E22D5C">
        <w:rPr>
          <w:position w:val="-98"/>
        </w:rPr>
        <w:object w:dxaOrig="12820" w:dyaOrig="2079" w14:anchorId="4BCB9C8B">
          <v:shape id="_x0000_i1060" type="#_x0000_t75" style="width:511.1pt;height:81.25pt" o:ole="">
            <v:imagedata r:id="rId74" o:title=""/>
          </v:shape>
          <o:OLEObject Type="Embed" ProgID="Equation.DSMT4" ShapeID="_x0000_i1060" DrawAspect="Content" ObjectID="_1737619320" r:id="rId75"/>
        </w:object>
      </w:r>
    </w:p>
    <w:p w14:paraId="57C54DB1" w14:textId="77777777" w:rsidR="001C48F3" w:rsidRDefault="001C48F3">
      <w:pPr>
        <w:rPr>
          <w:rFonts w:asciiTheme="minorHAnsi" w:hAnsiTheme="minorHAnsi" w:cstheme="minorHAnsi"/>
        </w:rPr>
      </w:pPr>
    </w:p>
    <w:p w14:paraId="47427071" w14:textId="77777777" w:rsidR="001C48F3" w:rsidRDefault="00E22D5C">
      <w:pPr>
        <w:rPr>
          <w:rFonts w:asciiTheme="minorHAnsi" w:hAnsiTheme="minorHAnsi" w:cstheme="minorHAnsi"/>
        </w:rPr>
      </w:pPr>
      <w:r>
        <w:rPr>
          <w:rFonts w:asciiTheme="minorHAnsi" w:hAnsiTheme="minorHAnsi" w:cstheme="minorHAnsi"/>
        </w:rPr>
        <w:t xml:space="preserve">where we define </w:t>
      </w:r>
      <w:r>
        <w:rPr>
          <w:rFonts w:ascii="Calibri" w:hAnsi="Calibri" w:cs="Calibri"/>
        </w:rPr>
        <w:t>ΔΨ</w:t>
      </w:r>
      <w:r>
        <w:rPr>
          <w:rFonts w:asciiTheme="minorHAnsi" w:hAnsiTheme="minorHAnsi" w:cstheme="minorHAnsi"/>
        </w:rPr>
        <w:t xml:space="preserve">.  </w:t>
      </w:r>
      <w:r w:rsidR="005B0739">
        <w:rPr>
          <w:rFonts w:asciiTheme="minorHAnsi" w:hAnsiTheme="minorHAnsi" w:cstheme="minorHAnsi"/>
        </w:rPr>
        <w:t>W</w:t>
      </w:r>
      <w:r w:rsidR="00F039A3">
        <w:rPr>
          <w:rFonts w:asciiTheme="minorHAnsi" w:hAnsiTheme="minorHAnsi" w:cstheme="minorHAnsi"/>
        </w:rPr>
        <w:t>hich we’ll write for short(er) as:</w:t>
      </w:r>
    </w:p>
    <w:p w14:paraId="5AE08387" w14:textId="77777777" w:rsidR="00F039A3" w:rsidRDefault="00F039A3">
      <w:pPr>
        <w:rPr>
          <w:rFonts w:asciiTheme="minorHAnsi" w:hAnsiTheme="minorHAnsi" w:cstheme="minorHAnsi"/>
        </w:rPr>
      </w:pPr>
    </w:p>
    <w:p w14:paraId="7222C222" w14:textId="0FE3542E" w:rsidR="00F039A3" w:rsidRDefault="00C50487">
      <w:pPr>
        <w:rPr>
          <w:rFonts w:asciiTheme="minorHAnsi" w:hAnsiTheme="minorHAnsi" w:cstheme="minorHAnsi"/>
        </w:rPr>
      </w:pPr>
      <w:r w:rsidRPr="00F039A3">
        <w:rPr>
          <w:position w:val="-18"/>
        </w:rPr>
        <w:object w:dxaOrig="9040" w:dyaOrig="480" w14:anchorId="5D415025">
          <v:shape id="_x0000_i1061" type="#_x0000_t75" style="width:390pt;height:24pt" o:ole="">
            <v:imagedata r:id="rId76" o:title=""/>
          </v:shape>
          <o:OLEObject Type="Embed" ProgID="Equation.DSMT4" ShapeID="_x0000_i1061" DrawAspect="Content" ObjectID="_1737619321" r:id="rId77"/>
        </w:object>
      </w:r>
    </w:p>
    <w:p w14:paraId="3A7E885D" w14:textId="77777777" w:rsidR="00F039A3" w:rsidRDefault="00F039A3">
      <w:pPr>
        <w:rPr>
          <w:rFonts w:asciiTheme="minorHAnsi" w:hAnsiTheme="minorHAnsi" w:cstheme="minorHAnsi"/>
        </w:rPr>
      </w:pPr>
    </w:p>
    <w:p w14:paraId="234234EC" w14:textId="7F788DA4" w:rsidR="005B0739" w:rsidRDefault="005B0739">
      <w:pPr>
        <w:rPr>
          <w:rFonts w:asciiTheme="minorHAnsi" w:hAnsiTheme="minorHAnsi" w:cstheme="minorHAnsi"/>
        </w:rPr>
      </w:pPr>
      <w:r>
        <w:rPr>
          <w:rFonts w:asciiTheme="minorHAnsi" w:hAnsiTheme="minorHAnsi" w:cstheme="minorHAnsi"/>
        </w:rPr>
        <w:t>Using the fact that W(a→b) = W(b→a), and that f</w:t>
      </w:r>
      <w:r w:rsidR="004A416A">
        <w:rPr>
          <w:rFonts w:asciiTheme="minorHAnsi" w:hAnsiTheme="minorHAnsi" w:cstheme="minorHAnsi"/>
          <w:vertAlign w:val="subscript"/>
        </w:rPr>
        <w:t>le</w:t>
      </w:r>
      <w:r>
        <w:rPr>
          <w:rFonts w:asciiTheme="minorHAnsi" w:hAnsiTheme="minorHAnsi" w:cstheme="minorHAnsi"/>
          <w:vertAlign w:val="subscript"/>
        </w:rPr>
        <w:t>q</w:t>
      </w:r>
      <w:r>
        <w:rPr>
          <w:rFonts w:asciiTheme="minorHAnsi" w:hAnsiTheme="minorHAnsi" w:cstheme="minorHAnsi"/>
        </w:rPr>
        <w:t>(r,k)f</w:t>
      </w:r>
      <w:r w:rsidR="004A416A">
        <w:rPr>
          <w:rFonts w:asciiTheme="minorHAnsi" w:hAnsiTheme="minorHAnsi" w:cstheme="minorHAnsi"/>
          <w:vertAlign w:val="subscript"/>
        </w:rPr>
        <w:t>le</w:t>
      </w:r>
      <w:r>
        <w:rPr>
          <w:rFonts w:asciiTheme="minorHAnsi" w:hAnsiTheme="minorHAnsi" w:cstheme="minorHAnsi"/>
          <w:vertAlign w:val="subscript"/>
        </w:rPr>
        <w:t>q</w:t>
      </w:r>
      <w:r>
        <w:rPr>
          <w:rFonts w:asciiTheme="minorHAnsi" w:hAnsiTheme="minorHAnsi" w:cstheme="minorHAnsi"/>
        </w:rPr>
        <w:t>(r,k</w:t>
      </w:r>
      <w:r>
        <w:rPr>
          <w:rFonts w:asciiTheme="minorHAnsi" w:hAnsiTheme="minorHAnsi" w:cstheme="minorHAnsi"/>
          <w:vertAlign w:val="subscript"/>
        </w:rPr>
        <w:t>1</w:t>
      </w:r>
      <w:r>
        <w:rPr>
          <w:rFonts w:asciiTheme="minorHAnsi" w:hAnsiTheme="minorHAnsi" w:cstheme="minorHAnsi"/>
        </w:rPr>
        <w:t>) = f</w:t>
      </w:r>
      <w:r w:rsidR="004A416A">
        <w:rPr>
          <w:rFonts w:asciiTheme="minorHAnsi" w:hAnsiTheme="minorHAnsi" w:cstheme="minorHAnsi"/>
          <w:vertAlign w:val="subscript"/>
        </w:rPr>
        <w:t>le</w:t>
      </w:r>
      <w:r>
        <w:rPr>
          <w:rFonts w:asciiTheme="minorHAnsi" w:hAnsiTheme="minorHAnsi" w:cstheme="minorHAnsi"/>
          <w:vertAlign w:val="subscript"/>
        </w:rPr>
        <w:t>q</w:t>
      </w:r>
      <w:r>
        <w:rPr>
          <w:rFonts w:asciiTheme="minorHAnsi" w:hAnsiTheme="minorHAnsi" w:cstheme="minorHAnsi"/>
        </w:rPr>
        <w:t>(r,k´)f</w:t>
      </w:r>
      <w:r w:rsidR="004A416A">
        <w:rPr>
          <w:rFonts w:asciiTheme="minorHAnsi" w:hAnsiTheme="minorHAnsi" w:cstheme="minorHAnsi"/>
          <w:vertAlign w:val="subscript"/>
        </w:rPr>
        <w:t>le</w:t>
      </w:r>
      <w:r>
        <w:rPr>
          <w:rFonts w:asciiTheme="minorHAnsi" w:hAnsiTheme="minorHAnsi" w:cstheme="minorHAnsi"/>
          <w:vertAlign w:val="subscript"/>
        </w:rPr>
        <w:t>q</w:t>
      </w:r>
      <w:r>
        <w:rPr>
          <w:rFonts w:asciiTheme="minorHAnsi" w:hAnsiTheme="minorHAnsi" w:cstheme="minorHAnsi"/>
        </w:rPr>
        <w:t>(r,k´</w:t>
      </w:r>
      <w:r>
        <w:rPr>
          <w:rFonts w:asciiTheme="minorHAnsi" w:hAnsiTheme="minorHAnsi" w:cstheme="minorHAnsi"/>
          <w:vertAlign w:val="subscript"/>
        </w:rPr>
        <w:t>1</w:t>
      </w:r>
      <w:r>
        <w:rPr>
          <w:rFonts w:asciiTheme="minorHAnsi" w:hAnsiTheme="minorHAnsi" w:cstheme="minorHAnsi"/>
        </w:rPr>
        <w:t>)</w:t>
      </w:r>
      <w:r w:rsidR="00970E3F">
        <w:rPr>
          <w:rFonts w:asciiTheme="minorHAnsi" w:hAnsiTheme="minorHAnsi" w:cstheme="minorHAnsi"/>
        </w:rPr>
        <w:t>, one can show,</w:t>
      </w:r>
    </w:p>
    <w:p w14:paraId="3DF5131B" w14:textId="77777777" w:rsidR="00970E3F" w:rsidRDefault="00970E3F">
      <w:pPr>
        <w:rPr>
          <w:rFonts w:asciiTheme="minorHAnsi" w:hAnsiTheme="minorHAnsi" w:cstheme="minorHAnsi"/>
        </w:rPr>
      </w:pPr>
    </w:p>
    <w:p w14:paraId="7DEAD6AF" w14:textId="0DD88636" w:rsidR="00970E3F" w:rsidRDefault="00C50487">
      <w:pPr>
        <w:rPr>
          <w:rFonts w:asciiTheme="minorHAnsi" w:hAnsiTheme="minorHAnsi" w:cstheme="minorHAnsi"/>
        </w:rPr>
      </w:pPr>
      <w:r w:rsidRPr="00970E3F">
        <w:rPr>
          <w:position w:val="-24"/>
        </w:rPr>
        <w:object w:dxaOrig="9540" w:dyaOrig="620" w14:anchorId="2DAC7881">
          <v:shape id="_x0000_i1062" type="#_x0000_t75" style="width:446.75pt;height:30pt" o:ole="">
            <v:imagedata r:id="rId78" o:title=""/>
          </v:shape>
          <o:OLEObject Type="Embed" ProgID="Equation.DSMT4" ShapeID="_x0000_i1062" DrawAspect="Content" ObjectID="_1737619322" r:id="rId79"/>
        </w:object>
      </w:r>
    </w:p>
    <w:p w14:paraId="353AFCA6" w14:textId="77777777" w:rsidR="00970E3F" w:rsidRPr="005B0739" w:rsidRDefault="00970E3F">
      <w:pPr>
        <w:rPr>
          <w:rFonts w:asciiTheme="minorHAnsi" w:hAnsiTheme="minorHAnsi" w:cstheme="minorHAnsi"/>
        </w:rPr>
      </w:pPr>
    </w:p>
    <w:p w14:paraId="32FB368F" w14:textId="77777777" w:rsidR="005B0739" w:rsidRDefault="00970E3F">
      <w:pPr>
        <w:rPr>
          <w:rFonts w:asciiTheme="minorHAnsi" w:hAnsiTheme="minorHAnsi" w:cstheme="minorHAnsi"/>
        </w:rPr>
      </w:pPr>
      <w:r>
        <w:rPr>
          <w:rFonts w:asciiTheme="minorHAnsi" w:hAnsiTheme="minorHAnsi" w:cstheme="minorHAnsi"/>
        </w:rPr>
        <w:t>This tells us two things:</w:t>
      </w:r>
    </w:p>
    <w:p w14:paraId="6A68E603" w14:textId="77777777" w:rsidR="00970E3F" w:rsidRDefault="00970E3F">
      <w:pPr>
        <w:rPr>
          <w:rFonts w:asciiTheme="minorHAnsi" w:hAnsiTheme="minorHAnsi" w:cstheme="minorHAnsi"/>
        </w:rPr>
      </w:pPr>
    </w:p>
    <w:p w14:paraId="554CE7AA" w14:textId="77777777" w:rsidR="00970E3F" w:rsidRDefault="00B46A6B">
      <w:pPr>
        <w:rPr>
          <w:rFonts w:asciiTheme="minorHAnsi" w:hAnsiTheme="minorHAnsi" w:cstheme="minorHAnsi"/>
        </w:rPr>
      </w:pPr>
      <w:r w:rsidRPr="00970E3F">
        <w:rPr>
          <w:position w:val="-44"/>
        </w:rPr>
        <w:object w:dxaOrig="4040" w:dyaOrig="999" w14:anchorId="4C97B744">
          <v:shape id="_x0000_i1063" type="#_x0000_t75" style="width:191.45pt;height:48pt" o:ole="">
            <v:imagedata r:id="rId80" o:title=""/>
          </v:shape>
          <o:OLEObject Type="Embed" ProgID="Equation.DSMT4" ShapeID="_x0000_i1063" DrawAspect="Content" ObjectID="_1737619323" r:id="rId81"/>
        </w:object>
      </w:r>
    </w:p>
    <w:p w14:paraId="02605827" w14:textId="77777777" w:rsidR="005B0739" w:rsidRDefault="005B0739">
      <w:pPr>
        <w:rPr>
          <w:rFonts w:asciiTheme="minorHAnsi" w:hAnsiTheme="minorHAnsi" w:cstheme="minorHAnsi"/>
        </w:rPr>
      </w:pPr>
    </w:p>
    <w:p w14:paraId="6C6484AF" w14:textId="77777777" w:rsidR="009A61F4" w:rsidRDefault="00D74A44">
      <w:pPr>
        <w:rPr>
          <w:rFonts w:asciiTheme="minorHAnsi" w:hAnsiTheme="minorHAnsi" w:cstheme="minorHAnsi"/>
          <w:vertAlign w:val="subscript"/>
        </w:rPr>
      </w:pPr>
      <w:r>
        <w:rPr>
          <w:rFonts w:asciiTheme="minorHAnsi" w:hAnsiTheme="minorHAnsi" w:cstheme="minorHAnsi"/>
        </w:rPr>
        <w:t>The first establishes the adjointness of the operator w/r to the f</w:t>
      </w:r>
      <w:r w:rsidR="004A416A">
        <w:rPr>
          <w:rFonts w:asciiTheme="minorHAnsi" w:hAnsiTheme="minorHAnsi" w:cstheme="minorHAnsi"/>
          <w:vertAlign w:val="subscript"/>
        </w:rPr>
        <w:t>le</w:t>
      </w:r>
    </w:p>
    <w:p w14:paraId="45227927" w14:textId="1AA94FBB" w:rsidR="00970E3F" w:rsidRDefault="00D74A44">
      <w:pPr>
        <w:rPr>
          <w:rFonts w:asciiTheme="minorHAnsi" w:hAnsiTheme="minorHAnsi" w:cstheme="minorHAnsi"/>
        </w:rPr>
      </w:pPr>
      <w:r>
        <w:rPr>
          <w:rFonts w:asciiTheme="minorHAnsi" w:hAnsiTheme="minorHAnsi" w:cstheme="minorHAnsi"/>
          <w:vertAlign w:val="subscript"/>
        </w:rPr>
        <w:t>q</w:t>
      </w:r>
      <w:r>
        <w:rPr>
          <w:rFonts w:asciiTheme="minorHAnsi" w:hAnsiTheme="minorHAnsi" w:cstheme="minorHAnsi"/>
        </w:rPr>
        <w:t xml:space="preserve"> weight factor.  </w:t>
      </w:r>
      <w:r w:rsidR="00970E3F">
        <w:rPr>
          <w:rFonts w:asciiTheme="minorHAnsi" w:hAnsiTheme="minorHAnsi" w:cstheme="minorHAnsi"/>
        </w:rPr>
        <w:t xml:space="preserve">The latter fact especially allows us to construct a variational principle solution to the Boltzman equation.  </w:t>
      </w:r>
      <w:r>
        <w:rPr>
          <w:rFonts w:asciiTheme="minorHAnsi" w:hAnsiTheme="minorHAnsi" w:cstheme="minorHAnsi"/>
        </w:rPr>
        <w:t xml:space="preserve">Consider a solution, </w:t>
      </w:r>
      <w:r>
        <w:rPr>
          <w:rFonts w:ascii="Calibri" w:hAnsi="Calibri" w:cs="Calibri"/>
        </w:rPr>
        <w:t>Φ</w:t>
      </w:r>
      <w:r>
        <w:rPr>
          <w:rFonts w:asciiTheme="minorHAnsi" w:hAnsiTheme="minorHAnsi" w:cstheme="minorHAnsi"/>
        </w:rPr>
        <w:t>, to our equation:</w:t>
      </w:r>
    </w:p>
    <w:p w14:paraId="568EB4B8" w14:textId="77777777" w:rsidR="00D74A44" w:rsidRDefault="00D74A44">
      <w:pPr>
        <w:rPr>
          <w:rFonts w:asciiTheme="minorHAnsi" w:hAnsiTheme="minorHAnsi" w:cstheme="minorHAnsi"/>
        </w:rPr>
      </w:pPr>
    </w:p>
    <w:bookmarkStart w:id="2" w:name="_Hlk58848535"/>
    <w:p w14:paraId="3BB7E8BC" w14:textId="77777777" w:rsidR="00D74A44" w:rsidRDefault="00B46A6B">
      <w:pPr>
        <w:rPr>
          <w:rFonts w:asciiTheme="minorHAnsi" w:hAnsiTheme="minorHAnsi" w:cstheme="minorHAnsi"/>
        </w:rPr>
      </w:pPr>
      <w:r w:rsidRPr="00D74A44">
        <w:rPr>
          <w:position w:val="-10"/>
        </w:rPr>
        <w:object w:dxaOrig="1939" w:dyaOrig="380" w14:anchorId="735E93B3">
          <v:shape id="_x0000_i1064" type="#_x0000_t75" style="width:96pt;height:18pt" o:ole="">
            <v:imagedata r:id="rId82" o:title=""/>
          </v:shape>
          <o:OLEObject Type="Embed" ProgID="Equation.DSMT4" ShapeID="_x0000_i1064" DrawAspect="Content" ObjectID="_1737619324" r:id="rId83"/>
        </w:object>
      </w:r>
      <w:bookmarkEnd w:id="2"/>
    </w:p>
    <w:p w14:paraId="196851BC" w14:textId="77777777" w:rsidR="00970E3F" w:rsidRDefault="00970E3F">
      <w:pPr>
        <w:rPr>
          <w:rFonts w:asciiTheme="minorHAnsi" w:hAnsiTheme="minorHAnsi" w:cstheme="minorHAnsi"/>
        </w:rPr>
      </w:pPr>
    </w:p>
    <w:p w14:paraId="5214602E" w14:textId="77777777" w:rsidR="00F039A3" w:rsidRDefault="00D74A44">
      <w:pPr>
        <w:rPr>
          <w:rFonts w:asciiTheme="minorHAnsi" w:hAnsiTheme="minorHAnsi" w:cstheme="minorHAnsi"/>
        </w:rPr>
      </w:pPr>
      <w:r>
        <w:rPr>
          <w:rFonts w:asciiTheme="minorHAnsi" w:hAnsiTheme="minorHAnsi" w:cstheme="minorHAnsi"/>
        </w:rPr>
        <w:t xml:space="preserve">And another function </w:t>
      </w:r>
      <w:r>
        <w:rPr>
          <w:rFonts w:ascii="Calibri" w:hAnsi="Calibri" w:cs="Calibri"/>
        </w:rPr>
        <w:t>Φ</w:t>
      </w:r>
      <w:r>
        <w:rPr>
          <w:rFonts w:asciiTheme="minorHAnsi" w:hAnsiTheme="minorHAnsi" w:cstheme="minorHAnsi"/>
        </w:rPr>
        <w:t xml:space="preserve"> + </w:t>
      </w:r>
      <w:r>
        <w:rPr>
          <w:rFonts w:ascii="Calibri" w:hAnsi="Calibri" w:cs="Calibri"/>
        </w:rPr>
        <w:t>δΦ</w:t>
      </w:r>
      <w:r>
        <w:rPr>
          <w:rFonts w:asciiTheme="minorHAnsi" w:hAnsiTheme="minorHAnsi" w:cstheme="minorHAnsi"/>
        </w:rPr>
        <w:t>.  And consider the functional:</w:t>
      </w:r>
    </w:p>
    <w:p w14:paraId="72BA981A" w14:textId="77777777" w:rsidR="00D74A44" w:rsidRDefault="00D74A44">
      <w:pPr>
        <w:rPr>
          <w:rFonts w:asciiTheme="minorHAnsi" w:hAnsiTheme="minorHAnsi" w:cstheme="minorHAnsi"/>
        </w:rPr>
      </w:pPr>
    </w:p>
    <w:p w14:paraId="7B6A2403" w14:textId="77777777" w:rsidR="00D74A44" w:rsidRDefault="00594F9E">
      <w:pPr>
        <w:rPr>
          <w:rFonts w:asciiTheme="minorHAnsi" w:hAnsiTheme="minorHAnsi" w:cstheme="minorHAnsi"/>
        </w:rPr>
      </w:pPr>
      <w:r w:rsidRPr="00511C97">
        <w:rPr>
          <w:rFonts w:asciiTheme="minorHAnsi" w:hAnsiTheme="minorHAnsi" w:cstheme="minorHAnsi"/>
          <w:position w:val="-18"/>
        </w:rPr>
        <w:object w:dxaOrig="2799" w:dyaOrig="480" w14:anchorId="0E553EBB">
          <v:shape id="_x0000_i1065" type="#_x0000_t75" style="width:146.75pt;height:22.9pt" o:ole="">
            <v:imagedata r:id="rId84" o:title=""/>
          </v:shape>
          <o:OLEObject Type="Embed" ProgID="Equation.DSMT4" ShapeID="_x0000_i1065" DrawAspect="Content" ObjectID="_1737619325" r:id="rId85"/>
        </w:object>
      </w:r>
      <w:r w:rsidR="00D74A44">
        <w:rPr>
          <w:rFonts w:asciiTheme="minorHAnsi" w:hAnsiTheme="minorHAnsi" w:cstheme="minorHAnsi"/>
        </w:rPr>
        <w:t xml:space="preserve"> </w:t>
      </w:r>
    </w:p>
    <w:p w14:paraId="31F48FFC" w14:textId="77777777" w:rsidR="00D74A44" w:rsidRDefault="00D74A44">
      <w:pPr>
        <w:rPr>
          <w:rFonts w:asciiTheme="minorHAnsi" w:hAnsiTheme="minorHAnsi" w:cstheme="minorHAnsi"/>
        </w:rPr>
      </w:pPr>
    </w:p>
    <w:p w14:paraId="0E448AFF" w14:textId="77777777" w:rsidR="00D74A44" w:rsidRDefault="00D74A44">
      <w:pPr>
        <w:rPr>
          <w:rFonts w:asciiTheme="minorHAnsi" w:hAnsiTheme="minorHAnsi" w:cstheme="minorHAnsi"/>
        </w:rPr>
      </w:pPr>
      <w:r>
        <w:rPr>
          <w:rFonts w:asciiTheme="minorHAnsi" w:hAnsiTheme="minorHAnsi" w:cstheme="minorHAnsi"/>
        </w:rPr>
        <w:t>Then,</w:t>
      </w:r>
    </w:p>
    <w:p w14:paraId="769500F2" w14:textId="77777777" w:rsidR="00D74A44" w:rsidRDefault="00D74A44">
      <w:pPr>
        <w:rPr>
          <w:rFonts w:asciiTheme="minorHAnsi" w:hAnsiTheme="minorHAnsi" w:cstheme="minorHAnsi"/>
        </w:rPr>
      </w:pPr>
    </w:p>
    <w:p w14:paraId="4D52397A" w14:textId="00A83CDB" w:rsidR="00D74A44" w:rsidRDefault="00C3132B">
      <w:pPr>
        <w:rPr>
          <w:rFonts w:asciiTheme="minorHAnsi" w:hAnsiTheme="minorHAnsi" w:cstheme="minorHAnsi"/>
        </w:rPr>
      </w:pPr>
      <w:r w:rsidRPr="00511C97">
        <w:rPr>
          <w:rFonts w:asciiTheme="minorHAnsi" w:hAnsiTheme="minorHAnsi" w:cstheme="minorHAnsi"/>
          <w:position w:val="-194"/>
        </w:rPr>
        <w:object w:dxaOrig="9600" w:dyaOrig="4000" w14:anchorId="7754336B">
          <v:shape id="_x0000_i1066" type="#_x0000_t75" style="width:460.35pt;height:193.65pt" o:ole="">
            <v:imagedata r:id="rId86" o:title=""/>
          </v:shape>
          <o:OLEObject Type="Embed" ProgID="Equation.DSMT4" ShapeID="_x0000_i1066" DrawAspect="Content" ObjectID="_1737619326" r:id="rId87"/>
        </w:object>
      </w:r>
    </w:p>
    <w:p w14:paraId="6673D702" w14:textId="77777777" w:rsidR="00D74A44" w:rsidRDefault="00D74A44">
      <w:pPr>
        <w:rPr>
          <w:rFonts w:asciiTheme="minorHAnsi" w:hAnsiTheme="minorHAnsi" w:cstheme="minorHAnsi"/>
        </w:rPr>
      </w:pPr>
    </w:p>
    <w:p w14:paraId="050C51D4" w14:textId="77777777" w:rsidR="00DF332B" w:rsidRDefault="00B46A6B">
      <w:pPr>
        <w:rPr>
          <w:rFonts w:asciiTheme="minorHAnsi" w:hAnsiTheme="minorHAnsi" w:cstheme="minorHAnsi"/>
        </w:rPr>
      </w:pPr>
      <w:r>
        <w:rPr>
          <w:rFonts w:asciiTheme="minorHAnsi" w:hAnsiTheme="minorHAnsi" w:cstheme="minorHAnsi"/>
        </w:rPr>
        <w:t>So,</w:t>
      </w:r>
    </w:p>
    <w:p w14:paraId="44ABED49" w14:textId="77777777" w:rsidR="00B46A6B" w:rsidRDefault="00B46A6B">
      <w:pPr>
        <w:rPr>
          <w:rFonts w:asciiTheme="minorHAnsi" w:hAnsiTheme="minorHAnsi" w:cstheme="minorHAnsi"/>
        </w:rPr>
      </w:pPr>
    </w:p>
    <w:p w14:paraId="12BAD700" w14:textId="2573E926" w:rsidR="00B46A6B" w:rsidRDefault="00C3132B">
      <w:pPr>
        <w:rPr>
          <w:rFonts w:asciiTheme="minorHAnsi" w:hAnsiTheme="minorHAnsi" w:cstheme="minorHAnsi"/>
        </w:rPr>
      </w:pPr>
      <w:r w:rsidRPr="00511C97">
        <w:rPr>
          <w:rFonts w:asciiTheme="minorHAnsi" w:hAnsiTheme="minorHAnsi" w:cstheme="minorHAnsi"/>
          <w:position w:val="-38"/>
        </w:rPr>
        <w:object w:dxaOrig="3680" w:dyaOrig="880" w14:anchorId="74458581">
          <v:shape id="_x0000_i1067" type="#_x0000_t75" style="width:156pt;height:42pt" o:ole="">
            <v:imagedata r:id="rId88" o:title=""/>
          </v:shape>
          <o:OLEObject Type="Embed" ProgID="Equation.DSMT4" ShapeID="_x0000_i1067" DrawAspect="Content" ObjectID="_1737619327" r:id="rId89"/>
        </w:object>
      </w:r>
    </w:p>
    <w:p w14:paraId="24D6C76F" w14:textId="77777777" w:rsidR="00DF332B" w:rsidRDefault="00DF332B">
      <w:pPr>
        <w:rPr>
          <w:rFonts w:asciiTheme="minorHAnsi" w:hAnsiTheme="minorHAnsi" w:cstheme="minorHAnsi"/>
        </w:rPr>
      </w:pPr>
    </w:p>
    <w:p w14:paraId="5EADBC26" w14:textId="77777777" w:rsidR="001C48F3" w:rsidRDefault="00380F84">
      <w:pPr>
        <w:rPr>
          <w:rFonts w:asciiTheme="minorHAnsi" w:hAnsiTheme="minorHAnsi" w:cstheme="minorHAnsi"/>
        </w:rPr>
      </w:pPr>
      <w:r>
        <w:rPr>
          <w:rFonts w:asciiTheme="minorHAnsi" w:hAnsiTheme="minorHAnsi" w:cstheme="minorHAnsi"/>
        </w:rPr>
        <w:t>So an equivalent formulation of our equation is:</w:t>
      </w:r>
    </w:p>
    <w:p w14:paraId="4A17DAF1" w14:textId="77777777" w:rsidR="00380F84" w:rsidRDefault="00380F84">
      <w:pPr>
        <w:rPr>
          <w:rFonts w:asciiTheme="minorHAnsi" w:hAnsiTheme="minorHAnsi" w:cstheme="minorHAnsi"/>
        </w:rPr>
      </w:pPr>
    </w:p>
    <w:p w14:paraId="103720ED" w14:textId="77777777" w:rsidR="00380F84" w:rsidRDefault="00511C97">
      <w:pPr>
        <w:rPr>
          <w:rFonts w:asciiTheme="minorHAnsi" w:hAnsiTheme="minorHAnsi" w:cstheme="minorHAnsi"/>
        </w:rPr>
      </w:pPr>
      <w:r w:rsidRPr="00380F84">
        <w:rPr>
          <w:rFonts w:asciiTheme="minorHAnsi" w:hAnsiTheme="minorHAnsi" w:cstheme="minorHAnsi"/>
          <w:position w:val="-24"/>
        </w:rPr>
        <w:object w:dxaOrig="5340" w:dyaOrig="620" w14:anchorId="2A1FACF6">
          <v:shape id="_x0000_i1068" type="#_x0000_t75" style="width:277.1pt;height:30pt" o:ole="" filled="t" fillcolor="#cfc">
            <v:imagedata r:id="rId90" o:title=""/>
          </v:shape>
          <o:OLEObject Type="Embed" ProgID="Equation.DSMT4" ShapeID="_x0000_i1068" DrawAspect="Content" ObjectID="_1737619328" r:id="rId91"/>
        </w:object>
      </w:r>
    </w:p>
    <w:p w14:paraId="2DF6E19D" w14:textId="6EF02B3F" w:rsidR="00380F84" w:rsidRDefault="00380F84">
      <w:pPr>
        <w:rPr>
          <w:rFonts w:asciiTheme="minorHAnsi" w:hAnsiTheme="minorHAnsi" w:cstheme="minorHAnsi"/>
        </w:rPr>
      </w:pPr>
    </w:p>
    <w:p w14:paraId="0EB7F1D2" w14:textId="214F6610" w:rsidR="008622B0" w:rsidRDefault="008622B0">
      <w:pPr>
        <w:rPr>
          <w:rFonts w:asciiTheme="minorHAnsi" w:hAnsiTheme="minorHAnsi" w:cstheme="minorHAnsi"/>
          <w:b/>
          <w:sz w:val="28"/>
          <w:szCs w:val="28"/>
        </w:rPr>
      </w:pPr>
      <w:r w:rsidRPr="008622B0">
        <w:rPr>
          <w:rFonts w:asciiTheme="minorHAnsi" w:hAnsiTheme="minorHAnsi" w:cstheme="minorHAnsi"/>
          <w:b/>
          <w:sz w:val="28"/>
          <w:szCs w:val="28"/>
        </w:rPr>
        <w:lastRenderedPageBreak/>
        <w:t>Semi-classical Solution</w:t>
      </w:r>
      <w:r w:rsidR="004F19B5">
        <w:rPr>
          <w:rFonts w:asciiTheme="minorHAnsi" w:hAnsiTheme="minorHAnsi" w:cstheme="minorHAnsi"/>
          <w:b/>
          <w:sz w:val="28"/>
          <w:szCs w:val="28"/>
        </w:rPr>
        <w:t xml:space="preserve"> to 2PI Boltzman equation</w:t>
      </w:r>
    </w:p>
    <w:p w14:paraId="67C72B31" w14:textId="6F1B404C" w:rsidR="008622B0" w:rsidRDefault="00D310FD" w:rsidP="008622B0">
      <w:pPr>
        <w:rPr>
          <w:rFonts w:ascii="Calibri" w:hAnsi="Calibri" w:cs="Calibri"/>
        </w:rPr>
      </w:pPr>
      <w:r>
        <w:rPr>
          <w:rFonts w:ascii="Calibri" w:hAnsi="Calibri" w:cs="Calibri"/>
        </w:rPr>
        <w:t>So the semi-classical equation is:</w:t>
      </w:r>
    </w:p>
    <w:p w14:paraId="037E9C3F" w14:textId="2B3CE173" w:rsidR="00D310FD" w:rsidRDefault="00D310FD" w:rsidP="008622B0">
      <w:pPr>
        <w:rPr>
          <w:rFonts w:ascii="Calibri" w:hAnsi="Calibri" w:cs="Calibri"/>
        </w:rPr>
      </w:pPr>
    </w:p>
    <w:p w14:paraId="59A1B3F8" w14:textId="0C810E18" w:rsidR="00D310FD" w:rsidRDefault="00BF2B41" w:rsidP="008622B0">
      <w:pPr>
        <w:rPr>
          <w:rFonts w:ascii="Calibri" w:hAnsi="Calibri" w:cs="Calibri"/>
        </w:rPr>
      </w:pPr>
      <w:r w:rsidRPr="00F75DD1">
        <w:rPr>
          <w:position w:val="-74"/>
        </w:rPr>
        <w:object w:dxaOrig="11560" w:dyaOrig="1600" w14:anchorId="48DB148B">
          <v:shape id="_x0000_i1069" type="#_x0000_t75" style="width:511.1pt;height:73.1pt" o:ole="" filled="t" fillcolor="#cfc">
            <v:imagedata r:id="rId92" o:title=""/>
          </v:shape>
          <o:OLEObject Type="Embed" ProgID="Equation.DSMT4" ShapeID="_x0000_i1069" DrawAspect="Content" ObjectID="_1737619329" r:id="rId93"/>
        </w:object>
      </w:r>
    </w:p>
    <w:p w14:paraId="39C463A6" w14:textId="3E2FA5C1" w:rsidR="00D310FD" w:rsidRDefault="00D310FD" w:rsidP="008622B0">
      <w:pPr>
        <w:rPr>
          <w:rFonts w:ascii="Calibri" w:hAnsi="Calibri" w:cs="Calibri"/>
        </w:rPr>
      </w:pPr>
    </w:p>
    <w:p w14:paraId="5E49321F" w14:textId="1D9E624B" w:rsidR="008D5E4E" w:rsidRDefault="00A97A01" w:rsidP="008D5E4E">
      <w:pPr>
        <w:rPr>
          <w:rFonts w:asciiTheme="minorHAnsi" w:hAnsiTheme="minorHAnsi" w:cstheme="minorHAnsi"/>
        </w:rPr>
      </w:pPr>
      <w:r>
        <w:rPr>
          <w:rFonts w:asciiTheme="minorHAnsi" w:hAnsiTheme="minorHAnsi" w:cstheme="minorHAnsi"/>
        </w:rPr>
        <w:t xml:space="preserve">Let’s look at the local equilibrium solution to this equation.  </w:t>
      </w:r>
      <w:r w:rsidR="008D5E4E">
        <w:rPr>
          <w:rFonts w:asciiTheme="minorHAnsi" w:hAnsiTheme="minorHAnsi" w:cstheme="minorHAnsi"/>
        </w:rPr>
        <w:t>In this case we need,</w:t>
      </w:r>
    </w:p>
    <w:p w14:paraId="3914BC0F" w14:textId="77777777" w:rsidR="008D5E4E" w:rsidRDefault="008D5E4E" w:rsidP="008D5E4E">
      <w:pPr>
        <w:rPr>
          <w:rFonts w:asciiTheme="minorHAnsi" w:hAnsiTheme="minorHAnsi" w:cstheme="minorHAnsi"/>
        </w:rPr>
      </w:pPr>
    </w:p>
    <w:p w14:paraId="6B7F5B65" w14:textId="5423DCA0" w:rsidR="008D5E4E" w:rsidRDefault="00D9731F" w:rsidP="008D5E4E">
      <w:r w:rsidRPr="00AC60BE">
        <w:rPr>
          <w:position w:val="-116"/>
        </w:rPr>
        <w:object w:dxaOrig="12120" w:dyaOrig="2580" w14:anchorId="17E50626">
          <v:shape id="_x0000_i1070" type="#_x0000_t75" style="width:517.1pt;height:109.65pt" o:ole="">
            <v:imagedata r:id="rId94" o:title=""/>
          </v:shape>
          <o:OLEObject Type="Embed" ProgID="Equation.DSMT4" ShapeID="_x0000_i1070" DrawAspect="Content" ObjectID="_1737619330" r:id="rId95"/>
        </w:object>
      </w:r>
    </w:p>
    <w:p w14:paraId="0FE22AA1" w14:textId="77777777" w:rsidR="008D5E4E" w:rsidRDefault="008D5E4E" w:rsidP="008D5E4E"/>
    <w:p w14:paraId="728A1C8E" w14:textId="64DAE63B" w:rsidR="008D5E4E" w:rsidRPr="00366E0F" w:rsidRDefault="008D5E4E" w:rsidP="008D5E4E">
      <w:pPr>
        <w:rPr>
          <w:rFonts w:asciiTheme="minorHAnsi" w:hAnsiTheme="minorHAnsi" w:cstheme="minorHAnsi"/>
        </w:rPr>
      </w:pPr>
      <w:r w:rsidRPr="00366E0F">
        <w:rPr>
          <w:rFonts w:asciiTheme="minorHAnsi" w:hAnsiTheme="minorHAnsi" w:cstheme="minorHAnsi"/>
        </w:rPr>
        <w:t>And so</w:t>
      </w:r>
      <w:r w:rsidR="00AC60BE">
        <w:rPr>
          <w:rFonts w:asciiTheme="minorHAnsi" w:hAnsiTheme="minorHAnsi" w:cstheme="minorHAnsi"/>
        </w:rPr>
        <w:t xml:space="preserve"> we n</w:t>
      </w:r>
      <w:r w:rsidR="00D9731F">
        <w:rPr>
          <w:rFonts w:asciiTheme="minorHAnsi" w:hAnsiTheme="minorHAnsi" w:cstheme="minorHAnsi"/>
        </w:rPr>
        <w:t>eed this ln() term to be a collisional invariant.  Like above, energy, momentum, concentration, and any local function of r, are all collisional invariants, so we must have:</w:t>
      </w:r>
    </w:p>
    <w:p w14:paraId="37766B06" w14:textId="77777777" w:rsidR="008D5E4E" w:rsidRPr="00366E0F" w:rsidRDefault="008D5E4E" w:rsidP="008D5E4E">
      <w:pPr>
        <w:rPr>
          <w:rFonts w:asciiTheme="minorHAnsi" w:hAnsiTheme="minorHAnsi" w:cstheme="minorHAnsi"/>
        </w:rPr>
      </w:pPr>
    </w:p>
    <w:p w14:paraId="54F48D56" w14:textId="2C7FAE57" w:rsidR="008D5E4E" w:rsidRDefault="00605DA3" w:rsidP="008D5E4E">
      <w:pPr>
        <w:rPr>
          <w:rFonts w:asciiTheme="minorHAnsi" w:hAnsiTheme="minorHAnsi" w:cstheme="minorHAnsi"/>
        </w:rPr>
      </w:pPr>
      <w:r w:rsidRPr="00605DA3">
        <w:rPr>
          <w:rFonts w:asciiTheme="minorHAnsi" w:hAnsiTheme="minorHAnsi" w:cstheme="minorHAnsi"/>
          <w:position w:val="-84"/>
        </w:rPr>
        <w:object w:dxaOrig="6460" w:dyaOrig="1800" w14:anchorId="48298E69">
          <v:shape id="_x0000_i1071" type="#_x0000_t75" style="width:328.9pt;height:90.55pt" o:ole="">
            <v:imagedata r:id="rId96" o:title=""/>
          </v:shape>
          <o:OLEObject Type="Embed" ProgID="Equation.DSMT4" ShapeID="_x0000_i1071" DrawAspect="Content" ObjectID="_1737619331" r:id="rId97"/>
        </w:object>
      </w:r>
    </w:p>
    <w:p w14:paraId="39500409" w14:textId="4DB79906" w:rsidR="00605DA3" w:rsidRDefault="00605DA3" w:rsidP="008D5E4E">
      <w:pPr>
        <w:rPr>
          <w:rFonts w:asciiTheme="minorHAnsi" w:hAnsiTheme="minorHAnsi" w:cstheme="minorHAnsi"/>
        </w:rPr>
      </w:pPr>
    </w:p>
    <w:p w14:paraId="17764729" w14:textId="004274E2" w:rsidR="00605DA3" w:rsidRDefault="00605DA3" w:rsidP="008D5E4E">
      <w:pPr>
        <w:rPr>
          <w:rFonts w:asciiTheme="minorHAnsi" w:hAnsiTheme="minorHAnsi" w:cstheme="minorHAnsi"/>
        </w:rPr>
      </w:pPr>
      <w:r>
        <w:rPr>
          <w:rFonts w:asciiTheme="minorHAnsi" w:hAnsiTheme="minorHAnsi" w:cstheme="minorHAnsi"/>
        </w:rPr>
        <w:t>which implies,</w:t>
      </w:r>
    </w:p>
    <w:p w14:paraId="0BC854F3" w14:textId="1F6FAC52" w:rsidR="00605DA3" w:rsidRDefault="00605DA3" w:rsidP="008D5E4E">
      <w:pPr>
        <w:rPr>
          <w:rFonts w:asciiTheme="minorHAnsi" w:hAnsiTheme="minorHAnsi" w:cstheme="minorHAnsi"/>
        </w:rPr>
      </w:pPr>
    </w:p>
    <w:p w14:paraId="1A32888E" w14:textId="087AEF57" w:rsidR="00605DA3" w:rsidRDefault="00605DA3" w:rsidP="008D5E4E">
      <w:pPr>
        <w:rPr>
          <w:rFonts w:asciiTheme="minorHAnsi" w:hAnsiTheme="minorHAnsi" w:cstheme="minorHAnsi"/>
        </w:rPr>
      </w:pPr>
      <w:r w:rsidRPr="001243DF">
        <w:rPr>
          <w:position w:val="-62"/>
        </w:rPr>
        <w:object w:dxaOrig="8380" w:dyaOrig="1380" w14:anchorId="612FF946">
          <v:shape id="_x0000_i1072" type="#_x0000_t75" style="width:418.9pt;height:69.25pt" o:ole="">
            <v:imagedata r:id="rId98" o:title=""/>
          </v:shape>
          <o:OLEObject Type="Embed" ProgID="Equation.DSMT4" ShapeID="_x0000_i1072" DrawAspect="Content" ObjectID="_1737619332" r:id="rId99"/>
        </w:object>
      </w:r>
    </w:p>
    <w:p w14:paraId="44DEF302" w14:textId="77777777" w:rsidR="008D5E4E" w:rsidRDefault="008D5E4E" w:rsidP="008D5E4E">
      <w:pPr>
        <w:rPr>
          <w:rFonts w:asciiTheme="minorHAnsi" w:hAnsiTheme="minorHAnsi" w:cstheme="minorHAnsi"/>
        </w:rPr>
      </w:pPr>
    </w:p>
    <w:p w14:paraId="381D7A9B" w14:textId="17013D92" w:rsidR="008D5E4E" w:rsidRDefault="008D5E4E" w:rsidP="008D5E4E">
      <w:pPr>
        <w:rPr>
          <w:rFonts w:asciiTheme="minorHAnsi" w:hAnsiTheme="minorHAnsi" w:cstheme="minorHAnsi"/>
        </w:rPr>
      </w:pPr>
      <w:r>
        <w:rPr>
          <w:rFonts w:asciiTheme="minorHAnsi" w:hAnsiTheme="minorHAnsi" w:cstheme="minorHAnsi"/>
        </w:rPr>
        <w:t xml:space="preserve">We can choose c to write this </w:t>
      </w:r>
      <w:r w:rsidR="00605DA3">
        <w:rPr>
          <w:rFonts w:asciiTheme="minorHAnsi" w:hAnsiTheme="minorHAnsi" w:cstheme="minorHAnsi"/>
        </w:rPr>
        <w:t>in more standard form</w:t>
      </w:r>
      <w:r>
        <w:rPr>
          <w:rFonts w:asciiTheme="minorHAnsi" w:hAnsiTheme="minorHAnsi" w:cstheme="minorHAnsi"/>
        </w:rPr>
        <w:t>:</w:t>
      </w:r>
    </w:p>
    <w:p w14:paraId="5DF54ED8" w14:textId="77777777" w:rsidR="008D5E4E" w:rsidRDefault="008D5E4E" w:rsidP="008D5E4E">
      <w:pPr>
        <w:rPr>
          <w:rFonts w:asciiTheme="minorHAnsi" w:hAnsiTheme="minorHAnsi" w:cstheme="minorHAnsi"/>
        </w:rPr>
      </w:pPr>
    </w:p>
    <w:p w14:paraId="26DE99B3" w14:textId="6698898A" w:rsidR="008D5E4E" w:rsidRDefault="00605DA3" w:rsidP="008D5E4E">
      <w:pPr>
        <w:rPr>
          <w:rFonts w:asciiTheme="minorHAnsi" w:hAnsiTheme="minorHAnsi" w:cstheme="minorHAnsi"/>
        </w:rPr>
      </w:pPr>
      <w:r w:rsidRPr="001D58C6">
        <w:rPr>
          <w:rFonts w:asciiTheme="minorHAnsi" w:hAnsiTheme="minorHAnsi" w:cstheme="minorHAnsi"/>
          <w:position w:val="-58"/>
        </w:rPr>
        <w:object w:dxaOrig="4480" w:dyaOrig="960" w14:anchorId="7D492B3B">
          <v:shape id="_x0000_i1073" type="#_x0000_t75" style="width:229.1pt;height:48pt" o:ole="" fillcolor="#cfc">
            <v:imagedata r:id="rId100" o:title=""/>
          </v:shape>
          <o:OLEObject Type="Embed" ProgID="Equation.DSMT4" ShapeID="_x0000_i1073" DrawAspect="Content" ObjectID="_1737619333" r:id="rId101"/>
        </w:object>
      </w:r>
    </w:p>
    <w:p w14:paraId="44BB2AB7" w14:textId="77777777" w:rsidR="008D5E4E" w:rsidRDefault="008D5E4E" w:rsidP="008D5E4E">
      <w:pPr>
        <w:rPr>
          <w:rFonts w:asciiTheme="minorHAnsi" w:hAnsiTheme="minorHAnsi" w:cstheme="minorHAnsi"/>
        </w:rPr>
      </w:pPr>
    </w:p>
    <w:p w14:paraId="5B627B48" w14:textId="77777777" w:rsidR="008D5E4E" w:rsidRDefault="008D5E4E" w:rsidP="008D5E4E">
      <w:pPr>
        <w:rPr>
          <w:rFonts w:asciiTheme="minorHAnsi" w:hAnsiTheme="minorHAnsi" w:cstheme="minorHAnsi"/>
        </w:rPr>
      </w:pPr>
      <w:r>
        <w:rPr>
          <w:rFonts w:asciiTheme="minorHAnsi" w:hAnsiTheme="minorHAnsi" w:cstheme="minorHAnsi"/>
        </w:rPr>
        <w:t>The chemical potential would be chosen to normalize it, so as to make:</w:t>
      </w:r>
    </w:p>
    <w:p w14:paraId="6C2059F6" w14:textId="77777777" w:rsidR="008D5E4E" w:rsidRDefault="008D5E4E" w:rsidP="008D5E4E">
      <w:pPr>
        <w:rPr>
          <w:rFonts w:asciiTheme="minorHAnsi" w:hAnsiTheme="minorHAnsi" w:cstheme="minorHAnsi"/>
        </w:rPr>
      </w:pPr>
    </w:p>
    <w:p w14:paraId="30282648" w14:textId="4EAA5ED9" w:rsidR="008D5E4E" w:rsidRDefault="00605DA3" w:rsidP="008D5E4E">
      <w:pPr>
        <w:rPr>
          <w:rFonts w:asciiTheme="minorHAnsi" w:hAnsiTheme="minorHAnsi" w:cstheme="minorHAnsi"/>
        </w:rPr>
      </w:pPr>
      <w:r w:rsidRPr="00605DA3">
        <w:rPr>
          <w:rFonts w:asciiTheme="minorHAnsi" w:hAnsiTheme="minorHAnsi" w:cstheme="minorHAnsi"/>
          <w:position w:val="-72"/>
        </w:rPr>
        <w:object w:dxaOrig="4180" w:dyaOrig="1560" w14:anchorId="7B0C7582">
          <v:shape id="_x0000_i1074" type="#_x0000_t75" style="width:214.35pt;height:78.55pt" o:ole="">
            <v:imagedata r:id="rId102" o:title=""/>
          </v:shape>
          <o:OLEObject Type="Embed" ProgID="Equation.DSMT4" ShapeID="_x0000_i1074" DrawAspect="Content" ObjectID="_1737619334" r:id="rId103"/>
        </w:object>
      </w:r>
    </w:p>
    <w:p w14:paraId="79058AD0" w14:textId="64AB418D" w:rsidR="00605DA3" w:rsidRDefault="00605DA3" w:rsidP="008D5E4E">
      <w:pPr>
        <w:rPr>
          <w:rFonts w:asciiTheme="minorHAnsi" w:hAnsiTheme="minorHAnsi" w:cstheme="minorHAnsi"/>
        </w:rPr>
      </w:pPr>
    </w:p>
    <w:p w14:paraId="18FE9EF5" w14:textId="6A65FCB2" w:rsidR="00605DA3" w:rsidRDefault="00605DA3" w:rsidP="008D5E4E">
      <w:pPr>
        <w:rPr>
          <w:rFonts w:asciiTheme="minorHAnsi" w:hAnsiTheme="minorHAnsi" w:cstheme="minorHAnsi"/>
        </w:rPr>
      </w:pPr>
      <w:r>
        <w:rPr>
          <w:rFonts w:asciiTheme="minorHAnsi" w:hAnsiTheme="minorHAnsi" w:cstheme="minorHAnsi"/>
        </w:rPr>
        <w:t>More generally, if we also handled bosons, we should find:</w:t>
      </w:r>
    </w:p>
    <w:p w14:paraId="659C16FF" w14:textId="302B28C7" w:rsidR="00605DA3" w:rsidRDefault="00605DA3" w:rsidP="008D5E4E">
      <w:pPr>
        <w:rPr>
          <w:rFonts w:asciiTheme="minorHAnsi" w:hAnsiTheme="minorHAnsi" w:cstheme="minorHAnsi"/>
        </w:rPr>
      </w:pPr>
    </w:p>
    <w:p w14:paraId="02C8229A" w14:textId="2146806A" w:rsidR="00605DA3" w:rsidRDefault="005C54E9" w:rsidP="008D5E4E">
      <w:pPr>
        <w:rPr>
          <w:rFonts w:asciiTheme="minorHAnsi" w:hAnsiTheme="minorHAnsi" w:cstheme="minorHAnsi"/>
        </w:rPr>
      </w:pPr>
      <w:r w:rsidRPr="001D58C6">
        <w:rPr>
          <w:rFonts w:asciiTheme="minorHAnsi" w:hAnsiTheme="minorHAnsi" w:cstheme="minorHAnsi"/>
          <w:position w:val="-58"/>
        </w:rPr>
        <w:object w:dxaOrig="4560" w:dyaOrig="960" w14:anchorId="52E42C49">
          <v:shape id="_x0000_i1075" type="#_x0000_t75" style="width:233.45pt;height:48pt" o:ole="" filled="t" fillcolor="#cfc">
            <v:imagedata r:id="rId104" o:title=""/>
          </v:shape>
          <o:OLEObject Type="Embed" ProgID="Equation.DSMT4" ShapeID="_x0000_i1075" DrawAspect="Content" ObjectID="_1737619335" r:id="rId105"/>
        </w:object>
      </w:r>
    </w:p>
    <w:p w14:paraId="0E0FF8E3" w14:textId="77777777" w:rsidR="008D5E4E" w:rsidRDefault="008D5E4E" w:rsidP="008D5E4E">
      <w:pPr>
        <w:rPr>
          <w:rFonts w:asciiTheme="minorHAnsi" w:hAnsiTheme="minorHAnsi" w:cstheme="minorHAnsi"/>
        </w:rPr>
      </w:pPr>
    </w:p>
    <w:p w14:paraId="15CBC215" w14:textId="1B1712F9" w:rsidR="008D5E4E" w:rsidRDefault="008D5E4E" w:rsidP="008D5E4E">
      <w:pPr>
        <w:rPr>
          <w:rFonts w:asciiTheme="minorHAnsi" w:hAnsiTheme="minorHAnsi" w:cstheme="minorHAnsi"/>
        </w:rPr>
      </w:pPr>
      <w:r w:rsidRPr="00E37644">
        <w:rPr>
          <w:rFonts w:asciiTheme="minorHAnsi" w:hAnsiTheme="minorHAnsi" w:cstheme="minorHAnsi"/>
        </w:rPr>
        <w:t>Th</w:t>
      </w:r>
      <w:r w:rsidR="00605DA3">
        <w:rPr>
          <w:rFonts w:asciiTheme="minorHAnsi" w:hAnsiTheme="minorHAnsi" w:cstheme="minorHAnsi"/>
        </w:rPr>
        <w:t>ese</w:t>
      </w:r>
      <w:r w:rsidRPr="00E37644">
        <w:rPr>
          <w:rFonts w:asciiTheme="minorHAnsi" w:hAnsiTheme="minorHAnsi" w:cstheme="minorHAnsi"/>
        </w:rPr>
        <w:t xml:space="preserve"> f</w:t>
      </w:r>
      <w:r w:rsidR="00605DA3">
        <w:rPr>
          <w:rFonts w:asciiTheme="minorHAnsi" w:hAnsiTheme="minorHAnsi" w:cstheme="minorHAnsi"/>
          <w:vertAlign w:val="subscript"/>
        </w:rPr>
        <w:t>le</w:t>
      </w:r>
      <w:r w:rsidRPr="00E37644">
        <w:rPr>
          <w:rFonts w:asciiTheme="minorHAnsi" w:hAnsiTheme="minorHAnsi" w:cstheme="minorHAnsi"/>
          <w:vertAlign w:val="subscript"/>
        </w:rPr>
        <w:t>q</w:t>
      </w:r>
      <w:r w:rsidR="00605DA3">
        <w:rPr>
          <w:rFonts w:asciiTheme="minorHAnsi" w:hAnsiTheme="minorHAnsi" w:cstheme="minorHAnsi"/>
          <w:vertAlign w:val="subscript"/>
        </w:rPr>
        <w:t>,</w:t>
      </w:r>
      <w:r w:rsidR="00605DA3">
        <w:rPr>
          <w:rFonts w:ascii="Calibri" w:hAnsi="Calibri" w:cs="Calibri"/>
          <w:vertAlign w:val="subscript"/>
        </w:rPr>
        <w:t>σ</w:t>
      </w:r>
      <w:r w:rsidRPr="00E37644">
        <w:rPr>
          <w:rFonts w:asciiTheme="minorHAnsi" w:hAnsiTheme="minorHAnsi" w:cstheme="minorHAnsi"/>
        </w:rPr>
        <w:t xml:space="preserve">’s would annihilate the RHS and so are local equilibrium functions.  But they are not global equillibrium functions unless they annihilate the LHS too.  </w:t>
      </w:r>
      <w:r>
        <w:rPr>
          <w:rFonts w:asciiTheme="minorHAnsi" w:hAnsiTheme="minorHAnsi" w:cstheme="minorHAnsi"/>
        </w:rPr>
        <w:t xml:space="preserve"> So that would restrict global equilibrium functions to the form,</w:t>
      </w:r>
    </w:p>
    <w:p w14:paraId="44E15A26" w14:textId="77777777" w:rsidR="008D5E4E" w:rsidRDefault="008D5E4E" w:rsidP="008D5E4E">
      <w:pPr>
        <w:rPr>
          <w:rFonts w:asciiTheme="minorHAnsi" w:hAnsiTheme="minorHAnsi" w:cstheme="minorHAnsi"/>
        </w:rPr>
      </w:pPr>
    </w:p>
    <w:p w14:paraId="144C3854" w14:textId="1A73124D" w:rsidR="008D5E4E" w:rsidRDefault="00C50487" w:rsidP="008D5E4E">
      <w:pPr>
        <w:rPr>
          <w:rFonts w:ascii="Calibri" w:hAnsi="Calibri" w:cs="Calibri"/>
        </w:rPr>
      </w:pPr>
      <w:r w:rsidRPr="008B2524">
        <w:rPr>
          <w:rFonts w:ascii="Calibri" w:hAnsi="Calibri" w:cs="Calibri"/>
          <w:position w:val="-90"/>
        </w:rPr>
        <w:object w:dxaOrig="6720" w:dyaOrig="1920" w14:anchorId="62B0D591">
          <v:shape id="_x0000_i1076" type="#_x0000_t75" style="width:338.2pt;height:96pt" o:ole="">
            <v:imagedata r:id="rId106" o:title=""/>
          </v:shape>
          <o:OLEObject Type="Embed" ProgID="Equation.DSMT4" ShapeID="_x0000_i1076" DrawAspect="Content" ObjectID="_1737619336" r:id="rId107"/>
        </w:object>
      </w:r>
    </w:p>
    <w:p w14:paraId="4B199DCC" w14:textId="77777777" w:rsidR="008D5E4E" w:rsidRDefault="008D5E4E" w:rsidP="008D5E4E">
      <w:pPr>
        <w:rPr>
          <w:rFonts w:ascii="Calibri" w:hAnsi="Calibri" w:cs="Calibri"/>
        </w:rPr>
      </w:pPr>
    </w:p>
    <w:p w14:paraId="30C76630" w14:textId="77777777" w:rsidR="008D5E4E" w:rsidRDefault="008D5E4E" w:rsidP="008D5E4E">
      <w:pPr>
        <w:rPr>
          <w:rFonts w:ascii="Calibri" w:hAnsi="Calibri" w:cs="Calibri"/>
        </w:rPr>
      </w:pPr>
      <w:r>
        <w:rPr>
          <w:rFonts w:ascii="Calibri" w:hAnsi="Calibri" w:cs="Calibri"/>
        </w:rPr>
        <w:t>where β, u, and μ have no spatial/temporal dependence.  So there.  Couple more comments.  So if we were to include the single particle scattering term here too, then the local equilibrium solution would be of the form,</w:t>
      </w:r>
    </w:p>
    <w:p w14:paraId="6CA8196D" w14:textId="77777777" w:rsidR="008D5E4E" w:rsidRDefault="008D5E4E" w:rsidP="008D5E4E">
      <w:pPr>
        <w:rPr>
          <w:rFonts w:ascii="Calibri" w:hAnsi="Calibri" w:cs="Calibri"/>
        </w:rPr>
      </w:pPr>
    </w:p>
    <w:p w14:paraId="07E44A36" w14:textId="78584FE8" w:rsidR="008D5E4E" w:rsidRDefault="00C50487" w:rsidP="008D5E4E">
      <w:pPr>
        <w:rPr>
          <w:rFonts w:asciiTheme="minorHAnsi" w:hAnsiTheme="minorHAnsi" w:cstheme="minorHAnsi"/>
        </w:rPr>
      </w:pPr>
      <w:r w:rsidRPr="00D84917">
        <w:rPr>
          <w:rFonts w:asciiTheme="minorHAnsi" w:hAnsiTheme="minorHAnsi" w:cstheme="minorHAnsi"/>
          <w:position w:val="-50"/>
        </w:rPr>
        <w:object w:dxaOrig="4020" w:dyaOrig="880" w14:anchorId="34FE119D">
          <v:shape id="_x0000_i1077" type="#_x0000_t75" style="width:205.65pt;height:44.2pt" o:ole="">
            <v:imagedata r:id="rId108" o:title=""/>
          </v:shape>
          <o:OLEObject Type="Embed" ProgID="Equation.DSMT4" ShapeID="_x0000_i1077" DrawAspect="Content" ObjectID="_1737619337" r:id="rId109"/>
        </w:object>
      </w:r>
    </w:p>
    <w:p w14:paraId="5BFFA466" w14:textId="77777777" w:rsidR="008D5E4E" w:rsidRDefault="008D5E4E" w:rsidP="008D5E4E">
      <w:pPr>
        <w:rPr>
          <w:rFonts w:asciiTheme="minorHAnsi" w:hAnsiTheme="minorHAnsi" w:cstheme="minorHAnsi"/>
        </w:rPr>
      </w:pPr>
    </w:p>
    <w:p w14:paraId="7952D264" w14:textId="174384AE" w:rsidR="008D5E4E" w:rsidRPr="00D84917" w:rsidRDefault="008D5E4E" w:rsidP="008D5E4E">
      <w:pPr>
        <w:rPr>
          <w:rFonts w:asciiTheme="minorHAnsi" w:hAnsiTheme="minorHAnsi" w:cstheme="minorHAnsi"/>
        </w:rPr>
      </w:pPr>
      <w:r>
        <w:rPr>
          <w:rFonts w:asciiTheme="minorHAnsi" w:hAnsiTheme="minorHAnsi" w:cstheme="minorHAnsi"/>
        </w:rPr>
        <w:t>i.e., we must take out the convective velocity term.  This is evinced from the fact that momentum isn’t a separately conserved variable.  Can see the Stat Mech/Boltzman 1PI file for more details on that.  To reach back to the RTA file, we can say that this is where we find the justification for the form of the f</w:t>
      </w:r>
      <w:r w:rsidR="007D2F96">
        <w:rPr>
          <w:rFonts w:asciiTheme="minorHAnsi" w:hAnsiTheme="minorHAnsi" w:cstheme="minorHAnsi"/>
          <w:vertAlign w:val="subscript"/>
        </w:rPr>
        <w:t>le</w:t>
      </w:r>
      <w:r>
        <w:rPr>
          <w:rFonts w:asciiTheme="minorHAnsi" w:hAnsiTheme="minorHAnsi" w:cstheme="minorHAnsi"/>
          <w:vertAlign w:val="subscript"/>
        </w:rPr>
        <w:t>q</w:t>
      </w:r>
      <w:r w:rsidR="007D2F96">
        <w:rPr>
          <w:rFonts w:asciiTheme="minorHAnsi" w:hAnsiTheme="minorHAnsi" w:cstheme="minorHAnsi"/>
          <w:vertAlign w:val="subscript"/>
        </w:rPr>
        <w:t>,</w:t>
      </w:r>
      <w:r w:rsidR="007D2F96">
        <w:rPr>
          <w:rFonts w:ascii="Calibri" w:hAnsi="Calibri" w:cs="Calibri"/>
          <w:vertAlign w:val="subscript"/>
        </w:rPr>
        <w:t>σ</w:t>
      </w:r>
      <w:r>
        <w:rPr>
          <w:rFonts w:asciiTheme="minorHAnsi" w:hAnsiTheme="minorHAnsi" w:cstheme="minorHAnsi"/>
        </w:rPr>
        <w:t xml:space="preserve"> guy in the ad hoc (f</w:t>
      </w:r>
      <w:r w:rsidR="007D2F96">
        <w:rPr>
          <w:rFonts w:asciiTheme="minorHAnsi" w:hAnsiTheme="minorHAnsi" w:cstheme="minorHAnsi"/>
          <w:vertAlign w:val="subscript"/>
        </w:rPr>
        <w:t>le</w:t>
      </w:r>
      <w:r>
        <w:rPr>
          <w:rFonts w:asciiTheme="minorHAnsi" w:hAnsiTheme="minorHAnsi" w:cstheme="minorHAnsi"/>
          <w:vertAlign w:val="subscript"/>
        </w:rPr>
        <w:t>q</w:t>
      </w:r>
      <w:r w:rsidR="007D2F96">
        <w:rPr>
          <w:rFonts w:asciiTheme="minorHAnsi" w:hAnsiTheme="minorHAnsi" w:cstheme="minorHAnsi"/>
          <w:vertAlign w:val="subscript"/>
        </w:rPr>
        <w:t>,</w:t>
      </w:r>
      <w:r w:rsidR="007D2F96">
        <w:rPr>
          <w:rFonts w:ascii="Calibri" w:hAnsi="Calibri" w:cs="Calibri"/>
          <w:vertAlign w:val="subscript"/>
        </w:rPr>
        <w:t>σ</w:t>
      </w:r>
      <w:r>
        <w:rPr>
          <w:rFonts w:asciiTheme="minorHAnsi" w:hAnsiTheme="minorHAnsi" w:cstheme="minorHAnsi"/>
        </w:rPr>
        <w:t xml:space="preserve"> – f)/</w:t>
      </w:r>
      <w:r>
        <w:rPr>
          <w:rFonts w:ascii="Calibri" w:hAnsi="Calibri" w:cs="Calibri"/>
        </w:rPr>
        <w:t>τ</w:t>
      </w:r>
      <w:r>
        <w:rPr>
          <w:rFonts w:asciiTheme="minorHAnsi" w:hAnsiTheme="minorHAnsi" w:cstheme="minorHAnsi"/>
        </w:rPr>
        <w:t xml:space="preserve"> term we put on the RHS of the RTA equation.  </w:t>
      </w:r>
      <w:r w:rsidR="00AC6794">
        <w:rPr>
          <w:rFonts w:asciiTheme="minorHAnsi" w:hAnsiTheme="minorHAnsi" w:cstheme="minorHAnsi"/>
        </w:rPr>
        <w:t>Anyway, as far as the non-equilibrium solution to the semiclassical 2PI Boltzman equation, I imagine we can do something similar to what we did for the classical version, but I’m not going to bother.  Nope.</w:t>
      </w:r>
    </w:p>
    <w:p w14:paraId="5AECB346" w14:textId="77777777" w:rsidR="008622B0" w:rsidRPr="008622B0" w:rsidRDefault="008622B0" w:rsidP="008D5E4E">
      <w:pPr>
        <w:rPr>
          <w:rFonts w:asciiTheme="minorHAnsi" w:hAnsiTheme="minorHAnsi" w:cstheme="minorHAnsi"/>
        </w:rPr>
      </w:pPr>
    </w:p>
    <w:sectPr w:rsidR="008622B0" w:rsidRPr="008622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B"/>
    <w:rsid w:val="000007EE"/>
    <w:rsid w:val="000014E5"/>
    <w:rsid w:val="00003AF4"/>
    <w:rsid w:val="00005EA1"/>
    <w:rsid w:val="00012D97"/>
    <w:rsid w:val="00017BD8"/>
    <w:rsid w:val="00021D9D"/>
    <w:rsid w:val="000221D7"/>
    <w:rsid w:val="0002283B"/>
    <w:rsid w:val="00022AF7"/>
    <w:rsid w:val="00025D8D"/>
    <w:rsid w:val="0002768B"/>
    <w:rsid w:val="0003095E"/>
    <w:rsid w:val="000413D6"/>
    <w:rsid w:val="00052767"/>
    <w:rsid w:val="000570FB"/>
    <w:rsid w:val="00060342"/>
    <w:rsid w:val="00071383"/>
    <w:rsid w:val="0007466B"/>
    <w:rsid w:val="00074C86"/>
    <w:rsid w:val="00076B48"/>
    <w:rsid w:val="00082538"/>
    <w:rsid w:val="0009049D"/>
    <w:rsid w:val="00092407"/>
    <w:rsid w:val="000A5B81"/>
    <w:rsid w:val="000B3225"/>
    <w:rsid w:val="000B3D38"/>
    <w:rsid w:val="000B69B7"/>
    <w:rsid w:val="000D096E"/>
    <w:rsid w:val="000D4D0C"/>
    <w:rsid w:val="000D6F7A"/>
    <w:rsid w:val="000E2659"/>
    <w:rsid w:val="000F164D"/>
    <w:rsid w:val="00100905"/>
    <w:rsid w:val="00111CD9"/>
    <w:rsid w:val="00112A71"/>
    <w:rsid w:val="00116DE1"/>
    <w:rsid w:val="00120CE1"/>
    <w:rsid w:val="00121E83"/>
    <w:rsid w:val="001251BA"/>
    <w:rsid w:val="001265AE"/>
    <w:rsid w:val="00126744"/>
    <w:rsid w:val="001350A5"/>
    <w:rsid w:val="00137533"/>
    <w:rsid w:val="00144D2D"/>
    <w:rsid w:val="0015075D"/>
    <w:rsid w:val="001539B9"/>
    <w:rsid w:val="00161ADC"/>
    <w:rsid w:val="00163FDA"/>
    <w:rsid w:val="001706F5"/>
    <w:rsid w:val="00174E6C"/>
    <w:rsid w:val="00180581"/>
    <w:rsid w:val="00180EBB"/>
    <w:rsid w:val="00185348"/>
    <w:rsid w:val="00186D55"/>
    <w:rsid w:val="00193234"/>
    <w:rsid w:val="00193805"/>
    <w:rsid w:val="001956BC"/>
    <w:rsid w:val="001B347F"/>
    <w:rsid w:val="001B7F5E"/>
    <w:rsid w:val="001C16A9"/>
    <w:rsid w:val="001C35C7"/>
    <w:rsid w:val="001C48F3"/>
    <w:rsid w:val="001C53A0"/>
    <w:rsid w:val="001D08EB"/>
    <w:rsid w:val="001D1678"/>
    <w:rsid w:val="001D58C6"/>
    <w:rsid w:val="001E5A79"/>
    <w:rsid w:val="001E6F6B"/>
    <w:rsid w:val="0020472F"/>
    <w:rsid w:val="002052AF"/>
    <w:rsid w:val="00211A9B"/>
    <w:rsid w:val="00212B0A"/>
    <w:rsid w:val="00220478"/>
    <w:rsid w:val="0022791C"/>
    <w:rsid w:val="002305BD"/>
    <w:rsid w:val="002314F5"/>
    <w:rsid w:val="00234E7C"/>
    <w:rsid w:val="002414B1"/>
    <w:rsid w:val="00242B76"/>
    <w:rsid w:val="002451AB"/>
    <w:rsid w:val="002458C5"/>
    <w:rsid w:val="002577E2"/>
    <w:rsid w:val="00264605"/>
    <w:rsid w:val="002676EB"/>
    <w:rsid w:val="0027195A"/>
    <w:rsid w:val="002736CB"/>
    <w:rsid w:val="00280377"/>
    <w:rsid w:val="002862E2"/>
    <w:rsid w:val="00286315"/>
    <w:rsid w:val="00287E03"/>
    <w:rsid w:val="00292C49"/>
    <w:rsid w:val="00295A5D"/>
    <w:rsid w:val="00296A92"/>
    <w:rsid w:val="00297B9B"/>
    <w:rsid w:val="002A187C"/>
    <w:rsid w:val="002A24B3"/>
    <w:rsid w:val="002A4011"/>
    <w:rsid w:val="002A4DD3"/>
    <w:rsid w:val="002A642B"/>
    <w:rsid w:val="002B13F8"/>
    <w:rsid w:val="002B2304"/>
    <w:rsid w:val="002B310D"/>
    <w:rsid w:val="002B342D"/>
    <w:rsid w:val="002B36BA"/>
    <w:rsid w:val="002B3D45"/>
    <w:rsid w:val="002B5B2B"/>
    <w:rsid w:val="002B7C3B"/>
    <w:rsid w:val="002C2B7A"/>
    <w:rsid w:val="002C443E"/>
    <w:rsid w:val="002C587E"/>
    <w:rsid w:val="002C674D"/>
    <w:rsid w:val="002D0235"/>
    <w:rsid w:val="002D0DE5"/>
    <w:rsid w:val="002D11A5"/>
    <w:rsid w:val="002D24A8"/>
    <w:rsid w:val="002D4275"/>
    <w:rsid w:val="002D4ACF"/>
    <w:rsid w:val="002D7726"/>
    <w:rsid w:val="002E10C4"/>
    <w:rsid w:val="002E3913"/>
    <w:rsid w:val="002E4658"/>
    <w:rsid w:val="002F17F5"/>
    <w:rsid w:val="002F3E09"/>
    <w:rsid w:val="003031E2"/>
    <w:rsid w:val="0030384A"/>
    <w:rsid w:val="0032144D"/>
    <w:rsid w:val="003252DE"/>
    <w:rsid w:val="00326367"/>
    <w:rsid w:val="0033219F"/>
    <w:rsid w:val="00336B2A"/>
    <w:rsid w:val="00345143"/>
    <w:rsid w:val="003454C5"/>
    <w:rsid w:val="003505D3"/>
    <w:rsid w:val="00352E2B"/>
    <w:rsid w:val="00355126"/>
    <w:rsid w:val="00356E02"/>
    <w:rsid w:val="00361108"/>
    <w:rsid w:val="00362F8A"/>
    <w:rsid w:val="00363CE6"/>
    <w:rsid w:val="00366E0F"/>
    <w:rsid w:val="00376733"/>
    <w:rsid w:val="0038006B"/>
    <w:rsid w:val="00380F84"/>
    <w:rsid w:val="00382B1F"/>
    <w:rsid w:val="003850A2"/>
    <w:rsid w:val="00395413"/>
    <w:rsid w:val="003973E9"/>
    <w:rsid w:val="003A0DBA"/>
    <w:rsid w:val="003A16CF"/>
    <w:rsid w:val="003B5000"/>
    <w:rsid w:val="003B7110"/>
    <w:rsid w:val="003C29C0"/>
    <w:rsid w:val="003D17E6"/>
    <w:rsid w:val="003D2425"/>
    <w:rsid w:val="003D5794"/>
    <w:rsid w:val="003F2A6F"/>
    <w:rsid w:val="003F3729"/>
    <w:rsid w:val="003F3D59"/>
    <w:rsid w:val="0040233E"/>
    <w:rsid w:val="0041522B"/>
    <w:rsid w:val="004162E2"/>
    <w:rsid w:val="00421499"/>
    <w:rsid w:val="004274A9"/>
    <w:rsid w:val="00427DC3"/>
    <w:rsid w:val="00433CDC"/>
    <w:rsid w:val="00434D41"/>
    <w:rsid w:val="00437005"/>
    <w:rsid w:val="00437022"/>
    <w:rsid w:val="00437AA1"/>
    <w:rsid w:val="00444E36"/>
    <w:rsid w:val="00456C4D"/>
    <w:rsid w:val="00457597"/>
    <w:rsid w:val="00463A4E"/>
    <w:rsid w:val="00470782"/>
    <w:rsid w:val="00476D91"/>
    <w:rsid w:val="00480E40"/>
    <w:rsid w:val="0048186B"/>
    <w:rsid w:val="0048475B"/>
    <w:rsid w:val="00485A4C"/>
    <w:rsid w:val="004873DC"/>
    <w:rsid w:val="00492930"/>
    <w:rsid w:val="004A0DED"/>
    <w:rsid w:val="004A416A"/>
    <w:rsid w:val="004B1339"/>
    <w:rsid w:val="004B2DF1"/>
    <w:rsid w:val="004B4786"/>
    <w:rsid w:val="004B4FB9"/>
    <w:rsid w:val="004C21F8"/>
    <w:rsid w:val="004C40D9"/>
    <w:rsid w:val="004C48CA"/>
    <w:rsid w:val="004C4DC1"/>
    <w:rsid w:val="004D1AC2"/>
    <w:rsid w:val="004D3747"/>
    <w:rsid w:val="004E27D5"/>
    <w:rsid w:val="004E301E"/>
    <w:rsid w:val="004E3635"/>
    <w:rsid w:val="004F19B5"/>
    <w:rsid w:val="004F4DE5"/>
    <w:rsid w:val="004F5986"/>
    <w:rsid w:val="0050180B"/>
    <w:rsid w:val="00503733"/>
    <w:rsid w:val="00503EE2"/>
    <w:rsid w:val="00510B47"/>
    <w:rsid w:val="00511C97"/>
    <w:rsid w:val="005161F6"/>
    <w:rsid w:val="00520551"/>
    <w:rsid w:val="00534983"/>
    <w:rsid w:val="00536A63"/>
    <w:rsid w:val="00536B7A"/>
    <w:rsid w:val="00541B3F"/>
    <w:rsid w:val="00544335"/>
    <w:rsid w:val="005473CA"/>
    <w:rsid w:val="005519DE"/>
    <w:rsid w:val="005545A9"/>
    <w:rsid w:val="0056255A"/>
    <w:rsid w:val="005642FD"/>
    <w:rsid w:val="005649AD"/>
    <w:rsid w:val="0056591F"/>
    <w:rsid w:val="005714DA"/>
    <w:rsid w:val="00572566"/>
    <w:rsid w:val="00574595"/>
    <w:rsid w:val="005772E5"/>
    <w:rsid w:val="005817D0"/>
    <w:rsid w:val="00594F9E"/>
    <w:rsid w:val="005A2A5F"/>
    <w:rsid w:val="005B0739"/>
    <w:rsid w:val="005B6683"/>
    <w:rsid w:val="005C240A"/>
    <w:rsid w:val="005C2A39"/>
    <w:rsid w:val="005C3089"/>
    <w:rsid w:val="005C54E9"/>
    <w:rsid w:val="005D2950"/>
    <w:rsid w:val="005D2C48"/>
    <w:rsid w:val="005E7870"/>
    <w:rsid w:val="005F2BDE"/>
    <w:rsid w:val="005F3F7A"/>
    <w:rsid w:val="005F5879"/>
    <w:rsid w:val="00605DA3"/>
    <w:rsid w:val="00611837"/>
    <w:rsid w:val="006141CB"/>
    <w:rsid w:val="0062207D"/>
    <w:rsid w:val="006311C4"/>
    <w:rsid w:val="00637907"/>
    <w:rsid w:val="0064391F"/>
    <w:rsid w:val="006463FC"/>
    <w:rsid w:val="0064777F"/>
    <w:rsid w:val="0065002D"/>
    <w:rsid w:val="00652E70"/>
    <w:rsid w:val="00655B39"/>
    <w:rsid w:val="006576C6"/>
    <w:rsid w:val="00662639"/>
    <w:rsid w:val="0066670D"/>
    <w:rsid w:val="00673A92"/>
    <w:rsid w:val="00675679"/>
    <w:rsid w:val="00675756"/>
    <w:rsid w:val="00677895"/>
    <w:rsid w:val="0069084C"/>
    <w:rsid w:val="00694B96"/>
    <w:rsid w:val="006975AE"/>
    <w:rsid w:val="006A53E0"/>
    <w:rsid w:val="006B4C3E"/>
    <w:rsid w:val="006B7FB3"/>
    <w:rsid w:val="006C3F8F"/>
    <w:rsid w:val="006C5D2A"/>
    <w:rsid w:val="006C7AAD"/>
    <w:rsid w:val="006D1A72"/>
    <w:rsid w:val="006F7DA1"/>
    <w:rsid w:val="00700F6D"/>
    <w:rsid w:val="00706FF9"/>
    <w:rsid w:val="00707E00"/>
    <w:rsid w:val="00711DB4"/>
    <w:rsid w:val="00714414"/>
    <w:rsid w:val="00722FA7"/>
    <w:rsid w:val="00730BC2"/>
    <w:rsid w:val="007340F1"/>
    <w:rsid w:val="00735904"/>
    <w:rsid w:val="00736884"/>
    <w:rsid w:val="00743F3D"/>
    <w:rsid w:val="00744AE8"/>
    <w:rsid w:val="00745694"/>
    <w:rsid w:val="0075784B"/>
    <w:rsid w:val="007619CA"/>
    <w:rsid w:val="00764C03"/>
    <w:rsid w:val="00766829"/>
    <w:rsid w:val="00767403"/>
    <w:rsid w:val="0077152E"/>
    <w:rsid w:val="007744EB"/>
    <w:rsid w:val="0077744E"/>
    <w:rsid w:val="00777C67"/>
    <w:rsid w:val="007803F5"/>
    <w:rsid w:val="00791FAD"/>
    <w:rsid w:val="007A7B1D"/>
    <w:rsid w:val="007B2B6F"/>
    <w:rsid w:val="007B4E84"/>
    <w:rsid w:val="007C1357"/>
    <w:rsid w:val="007C185C"/>
    <w:rsid w:val="007C23E5"/>
    <w:rsid w:val="007C334C"/>
    <w:rsid w:val="007C5EE2"/>
    <w:rsid w:val="007D244B"/>
    <w:rsid w:val="007D2F0D"/>
    <w:rsid w:val="007D2F96"/>
    <w:rsid w:val="007D486D"/>
    <w:rsid w:val="007D6320"/>
    <w:rsid w:val="007E34F6"/>
    <w:rsid w:val="007E4E96"/>
    <w:rsid w:val="007F31A7"/>
    <w:rsid w:val="007F5EC7"/>
    <w:rsid w:val="00805C3A"/>
    <w:rsid w:val="00806232"/>
    <w:rsid w:val="0082157C"/>
    <w:rsid w:val="008229C5"/>
    <w:rsid w:val="008259A6"/>
    <w:rsid w:val="00836F09"/>
    <w:rsid w:val="00837CF4"/>
    <w:rsid w:val="008410FD"/>
    <w:rsid w:val="00860BA0"/>
    <w:rsid w:val="008622B0"/>
    <w:rsid w:val="00863C62"/>
    <w:rsid w:val="008641F6"/>
    <w:rsid w:val="00866E6B"/>
    <w:rsid w:val="0089143B"/>
    <w:rsid w:val="00897F4E"/>
    <w:rsid w:val="008A6A07"/>
    <w:rsid w:val="008B2524"/>
    <w:rsid w:val="008C0FEA"/>
    <w:rsid w:val="008C397E"/>
    <w:rsid w:val="008C7CBF"/>
    <w:rsid w:val="008D1120"/>
    <w:rsid w:val="008D1336"/>
    <w:rsid w:val="008D2F2D"/>
    <w:rsid w:val="008D5CDE"/>
    <w:rsid w:val="008D5E4E"/>
    <w:rsid w:val="008D69A0"/>
    <w:rsid w:val="008F1263"/>
    <w:rsid w:val="008F6BE3"/>
    <w:rsid w:val="00901595"/>
    <w:rsid w:val="0090530D"/>
    <w:rsid w:val="00914495"/>
    <w:rsid w:val="009150BE"/>
    <w:rsid w:val="00915A8C"/>
    <w:rsid w:val="00920727"/>
    <w:rsid w:val="009376C8"/>
    <w:rsid w:val="00940A14"/>
    <w:rsid w:val="00947964"/>
    <w:rsid w:val="009502C9"/>
    <w:rsid w:val="00954830"/>
    <w:rsid w:val="00957A59"/>
    <w:rsid w:val="00961D7F"/>
    <w:rsid w:val="009709C1"/>
    <w:rsid w:val="00970E3F"/>
    <w:rsid w:val="00973068"/>
    <w:rsid w:val="00985D4B"/>
    <w:rsid w:val="00986515"/>
    <w:rsid w:val="00993BBB"/>
    <w:rsid w:val="00993F04"/>
    <w:rsid w:val="00993F40"/>
    <w:rsid w:val="009A37EF"/>
    <w:rsid w:val="009A61F4"/>
    <w:rsid w:val="009B6A0B"/>
    <w:rsid w:val="009B6FC0"/>
    <w:rsid w:val="009C1115"/>
    <w:rsid w:val="009C3AC2"/>
    <w:rsid w:val="009D3866"/>
    <w:rsid w:val="009D6BB7"/>
    <w:rsid w:val="009E063C"/>
    <w:rsid w:val="009F00C0"/>
    <w:rsid w:val="009F1E8D"/>
    <w:rsid w:val="009F3B23"/>
    <w:rsid w:val="009F65F1"/>
    <w:rsid w:val="009F6D39"/>
    <w:rsid w:val="009F74C3"/>
    <w:rsid w:val="00A00AAE"/>
    <w:rsid w:val="00A00C76"/>
    <w:rsid w:val="00A03290"/>
    <w:rsid w:val="00A05699"/>
    <w:rsid w:val="00A06970"/>
    <w:rsid w:val="00A14AD8"/>
    <w:rsid w:val="00A23180"/>
    <w:rsid w:val="00A300C0"/>
    <w:rsid w:val="00A32168"/>
    <w:rsid w:val="00A365DA"/>
    <w:rsid w:val="00A3695E"/>
    <w:rsid w:val="00A37383"/>
    <w:rsid w:val="00A50364"/>
    <w:rsid w:val="00A529CC"/>
    <w:rsid w:val="00A55882"/>
    <w:rsid w:val="00A62365"/>
    <w:rsid w:val="00A65D44"/>
    <w:rsid w:val="00A6742B"/>
    <w:rsid w:val="00A72DFA"/>
    <w:rsid w:val="00A73A3E"/>
    <w:rsid w:val="00A7535A"/>
    <w:rsid w:val="00A80E45"/>
    <w:rsid w:val="00A83726"/>
    <w:rsid w:val="00A84083"/>
    <w:rsid w:val="00A86CED"/>
    <w:rsid w:val="00A86F28"/>
    <w:rsid w:val="00A92B44"/>
    <w:rsid w:val="00A96831"/>
    <w:rsid w:val="00A97A01"/>
    <w:rsid w:val="00AA49BC"/>
    <w:rsid w:val="00AA4E25"/>
    <w:rsid w:val="00AA5152"/>
    <w:rsid w:val="00AB04C0"/>
    <w:rsid w:val="00AB5665"/>
    <w:rsid w:val="00AB614D"/>
    <w:rsid w:val="00AC1ECB"/>
    <w:rsid w:val="00AC60BE"/>
    <w:rsid w:val="00AC6794"/>
    <w:rsid w:val="00AC6CE1"/>
    <w:rsid w:val="00AD327F"/>
    <w:rsid w:val="00AD728C"/>
    <w:rsid w:val="00AD7F21"/>
    <w:rsid w:val="00AE003E"/>
    <w:rsid w:val="00AE15A6"/>
    <w:rsid w:val="00AE19E1"/>
    <w:rsid w:val="00AF2C38"/>
    <w:rsid w:val="00AF5ADF"/>
    <w:rsid w:val="00B1208C"/>
    <w:rsid w:val="00B160E5"/>
    <w:rsid w:val="00B26E59"/>
    <w:rsid w:val="00B27CF4"/>
    <w:rsid w:val="00B346AD"/>
    <w:rsid w:val="00B46A6B"/>
    <w:rsid w:val="00B50574"/>
    <w:rsid w:val="00B51CDB"/>
    <w:rsid w:val="00B561E5"/>
    <w:rsid w:val="00B61AA9"/>
    <w:rsid w:val="00B635F4"/>
    <w:rsid w:val="00B711BE"/>
    <w:rsid w:val="00B72C7C"/>
    <w:rsid w:val="00B741C4"/>
    <w:rsid w:val="00B742E5"/>
    <w:rsid w:val="00B75713"/>
    <w:rsid w:val="00B77A65"/>
    <w:rsid w:val="00B826A4"/>
    <w:rsid w:val="00B851D5"/>
    <w:rsid w:val="00B858D7"/>
    <w:rsid w:val="00B91488"/>
    <w:rsid w:val="00B94E54"/>
    <w:rsid w:val="00B96965"/>
    <w:rsid w:val="00BA22E6"/>
    <w:rsid w:val="00BB0CF5"/>
    <w:rsid w:val="00BB30C4"/>
    <w:rsid w:val="00BB32AD"/>
    <w:rsid w:val="00BB3BF3"/>
    <w:rsid w:val="00BB7568"/>
    <w:rsid w:val="00BC06FE"/>
    <w:rsid w:val="00BC1C28"/>
    <w:rsid w:val="00BC54FF"/>
    <w:rsid w:val="00BE3361"/>
    <w:rsid w:val="00BF0893"/>
    <w:rsid w:val="00BF1F4E"/>
    <w:rsid w:val="00BF2B41"/>
    <w:rsid w:val="00C11ED3"/>
    <w:rsid w:val="00C16A6A"/>
    <w:rsid w:val="00C17C3B"/>
    <w:rsid w:val="00C20370"/>
    <w:rsid w:val="00C230AA"/>
    <w:rsid w:val="00C2468B"/>
    <w:rsid w:val="00C3132B"/>
    <w:rsid w:val="00C40021"/>
    <w:rsid w:val="00C430F2"/>
    <w:rsid w:val="00C432F0"/>
    <w:rsid w:val="00C44260"/>
    <w:rsid w:val="00C50487"/>
    <w:rsid w:val="00C53975"/>
    <w:rsid w:val="00C63D43"/>
    <w:rsid w:val="00C94BC8"/>
    <w:rsid w:val="00C96B27"/>
    <w:rsid w:val="00CA3C6B"/>
    <w:rsid w:val="00CA73DE"/>
    <w:rsid w:val="00CA7B1C"/>
    <w:rsid w:val="00CB13F6"/>
    <w:rsid w:val="00CB25EF"/>
    <w:rsid w:val="00CB4BAE"/>
    <w:rsid w:val="00CC328F"/>
    <w:rsid w:val="00CC57D9"/>
    <w:rsid w:val="00CC7EC5"/>
    <w:rsid w:val="00CD5128"/>
    <w:rsid w:val="00CE335B"/>
    <w:rsid w:val="00CF2DC3"/>
    <w:rsid w:val="00CF401B"/>
    <w:rsid w:val="00CF5158"/>
    <w:rsid w:val="00CF69E2"/>
    <w:rsid w:val="00D020A3"/>
    <w:rsid w:val="00D0310A"/>
    <w:rsid w:val="00D04CB3"/>
    <w:rsid w:val="00D05581"/>
    <w:rsid w:val="00D06534"/>
    <w:rsid w:val="00D07DDE"/>
    <w:rsid w:val="00D109F6"/>
    <w:rsid w:val="00D1357E"/>
    <w:rsid w:val="00D166CF"/>
    <w:rsid w:val="00D21151"/>
    <w:rsid w:val="00D22ED9"/>
    <w:rsid w:val="00D310FD"/>
    <w:rsid w:val="00D361C5"/>
    <w:rsid w:val="00D371EF"/>
    <w:rsid w:val="00D40C13"/>
    <w:rsid w:val="00D4754F"/>
    <w:rsid w:val="00D50AEB"/>
    <w:rsid w:val="00D56281"/>
    <w:rsid w:val="00D65AFB"/>
    <w:rsid w:val="00D66039"/>
    <w:rsid w:val="00D74A44"/>
    <w:rsid w:val="00D7506A"/>
    <w:rsid w:val="00D75A6A"/>
    <w:rsid w:val="00D76959"/>
    <w:rsid w:val="00D80E60"/>
    <w:rsid w:val="00D8170C"/>
    <w:rsid w:val="00D82ED4"/>
    <w:rsid w:val="00D84917"/>
    <w:rsid w:val="00D904BE"/>
    <w:rsid w:val="00D907B9"/>
    <w:rsid w:val="00D9731F"/>
    <w:rsid w:val="00D97A16"/>
    <w:rsid w:val="00DA24B2"/>
    <w:rsid w:val="00DC2ED3"/>
    <w:rsid w:val="00DC3591"/>
    <w:rsid w:val="00DC42EE"/>
    <w:rsid w:val="00DC5E22"/>
    <w:rsid w:val="00DD3C4E"/>
    <w:rsid w:val="00DD51B7"/>
    <w:rsid w:val="00DD65B4"/>
    <w:rsid w:val="00DE01A4"/>
    <w:rsid w:val="00DE4911"/>
    <w:rsid w:val="00DE575A"/>
    <w:rsid w:val="00DE57D0"/>
    <w:rsid w:val="00DE69B0"/>
    <w:rsid w:val="00DF0160"/>
    <w:rsid w:val="00DF3216"/>
    <w:rsid w:val="00DF332B"/>
    <w:rsid w:val="00DF4D30"/>
    <w:rsid w:val="00DF68B0"/>
    <w:rsid w:val="00E008D8"/>
    <w:rsid w:val="00E035BC"/>
    <w:rsid w:val="00E03DD1"/>
    <w:rsid w:val="00E068BA"/>
    <w:rsid w:val="00E06AEC"/>
    <w:rsid w:val="00E06E03"/>
    <w:rsid w:val="00E100DB"/>
    <w:rsid w:val="00E1035E"/>
    <w:rsid w:val="00E113B1"/>
    <w:rsid w:val="00E159CA"/>
    <w:rsid w:val="00E22D5C"/>
    <w:rsid w:val="00E3027C"/>
    <w:rsid w:val="00E37644"/>
    <w:rsid w:val="00E414DF"/>
    <w:rsid w:val="00E4185A"/>
    <w:rsid w:val="00E41C30"/>
    <w:rsid w:val="00E57D9A"/>
    <w:rsid w:val="00E6042F"/>
    <w:rsid w:val="00E66A8C"/>
    <w:rsid w:val="00E66A9F"/>
    <w:rsid w:val="00E71521"/>
    <w:rsid w:val="00E74F7A"/>
    <w:rsid w:val="00E77F0C"/>
    <w:rsid w:val="00E81995"/>
    <w:rsid w:val="00E9217A"/>
    <w:rsid w:val="00E946F6"/>
    <w:rsid w:val="00EA0616"/>
    <w:rsid w:val="00EA1683"/>
    <w:rsid w:val="00EA54CF"/>
    <w:rsid w:val="00EA5693"/>
    <w:rsid w:val="00EA7548"/>
    <w:rsid w:val="00EB1430"/>
    <w:rsid w:val="00EB25FE"/>
    <w:rsid w:val="00EB4DFD"/>
    <w:rsid w:val="00EC7998"/>
    <w:rsid w:val="00EE1B8F"/>
    <w:rsid w:val="00EE6D20"/>
    <w:rsid w:val="00EF044C"/>
    <w:rsid w:val="00EF2020"/>
    <w:rsid w:val="00F039A3"/>
    <w:rsid w:val="00F05D49"/>
    <w:rsid w:val="00F127C7"/>
    <w:rsid w:val="00F2257D"/>
    <w:rsid w:val="00F22787"/>
    <w:rsid w:val="00F24344"/>
    <w:rsid w:val="00F27B9F"/>
    <w:rsid w:val="00F321FC"/>
    <w:rsid w:val="00F37BE5"/>
    <w:rsid w:val="00F4128D"/>
    <w:rsid w:val="00F61FF0"/>
    <w:rsid w:val="00F71599"/>
    <w:rsid w:val="00F73E68"/>
    <w:rsid w:val="00F753F8"/>
    <w:rsid w:val="00F814A5"/>
    <w:rsid w:val="00F82E48"/>
    <w:rsid w:val="00F85A9B"/>
    <w:rsid w:val="00F87A0D"/>
    <w:rsid w:val="00F91137"/>
    <w:rsid w:val="00FA1825"/>
    <w:rsid w:val="00FA4CAC"/>
    <w:rsid w:val="00FA6DF3"/>
    <w:rsid w:val="00FB223F"/>
    <w:rsid w:val="00FB4798"/>
    <w:rsid w:val="00FD3D14"/>
    <w:rsid w:val="00FD6AAE"/>
    <w:rsid w:val="00FE2200"/>
    <w:rsid w:val="00FE5A9A"/>
    <w:rsid w:val="00FF04A8"/>
    <w:rsid w:val="00FF3459"/>
    <w:rsid w:val="00FF6BBF"/>
    <w:rsid w:val="00FF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BAF09"/>
  <w15:chartTrackingRefBased/>
  <w15:docId w15:val="{9F17F0C1-221D-409A-80EE-A2C4D1F1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492930"/>
    <w:pPr>
      <w:ind w:left="720" w:hanging="360"/>
    </w:pPr>
  </w:style>
  <w:style w:type="paragraph" w:styleId="BodyText">
    <w:name w:val="Body Text"/>
    <w:basedOn w:val="Normal"/>
    <w:rsid w:val="00492930"/>
    <w:pPr>
      <w:spacing w:after="120"/>
    </w:pPr>
  </w:style>
  <w:style w:type="paragraph" w:styleId="List">
    <w:name w:val="List"/>
    <w:basedOn w:val="Normal"/>
    <w:rsid w:val="00492930"/>
    <w:pPr>
      <w:ind w:left="360" w:hanging="360"/>
    </w:pPr>
  </w:style>
  <w:style w:type="paragraph" w:styleId="ListContinue">
    <w:name w:val="List Continue"/>
    <w:basedOn w:val="Normal"/>
    <w:rsid w:val="00492930"/>
    <w:pPr>
      <w:spacing w:after="120"/>
      <w:ind w:left="360"/>
    </w:pPr>
  </w:style>
  <w:style w:type="paragraph" w:styleId="NormalWeb">
    <w:name w:val="Normal (Web)"/>
    <w:basedOn w:val="Normal"/>
    <w:uiPriority w:val="99"/>
    <w:unhideWhenUsed/>
    <w:rsid w:val="004B4786"/>
    <w:pPr>
      <w:spacing w:before="100" w:beforeAutospacing="1" w:after="100" w:afterAutospacing="1"/>
    </w:pPr>
  </w:style>
  <w:style w:type="paragraph" w:styleId="NoSpacing">
    <w:name w:val="No Spacing"/>
    <w:uiPriority w:val="1"/>
    <w:qFormat/>
    <w:rsid w:val="003A0D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2587">
      <w:bodyDiv w:val="1"/>
      <w:marLeft w:val="0"/>
      <w:marRight w:val="0"/>
      <w:marTop w:val="0"/>
      <w:marBottom w:val="0"/>
      <w:divBdr>
        <w:top w:val="none" w:sz="0" w:space="0" w:color="auto"/>
        <w:left w:val="none" w:sz="0" w:space="0" w:color="auto"/>
        <w:bottom w:val="none" w:sz="0" w:space="0" w:color="auto"/>
        <w:right w:val="none" w:sz="0" w:space="0" w:color="auto"/>
      </w:divBdr>
    </w:div>
    <w:div w:id="978652469">
      <w:bodyDiv w:val="1"/>
      <w:marLeft w:val="0"/>
      <w:marRight w:val="0"/>
      <w:marTop w:val="0"/>
      <w:marBottom w:val="0"/>
      <w:divBdr>
        <w:top w:val="none" w:sz="0" w:space="0" w:color="auto"/>
        <w:left w:val="none" w:sz="0" w:space="0" w:color="auto"/>
        <w:bottom w:val="none" w:sz="0" w:space="0" w:color="auto"/>
        <w:right w:val="none" w:sz="0" w:space="0" w:color="auto"/>
      </w:divBdr>
    </w:div>
    <w:div w:id="1500005929">
      <w:bodyDiv w:val="1"/>
      <w:marLeft w:val="0"/>
      <w:marRight w:val="0"/>
      <w:marTop w:val="0"/>
      <w:marBottom w:val="0"/>
      <w:divBdr>
        <w:top w:val="none" w:sz="0" w:space="0" w:color="auto"/>
        <w:left w:val="none" w:sz="0" w:space="0" w:color="auto"/>
        <w:bottom w:val="none" w:sz="0" w:space="0" w:color="auto"/>
        <w:right w:val="none" w:sz="0" w:space="0" w:color="auto"/>
      </w:divBdr>
    </w:div>
    <w:div w:id="1764493412">
      <w:bodyDiv w:val="1"/>
      <w:marLeft w:val="0"/>
      <w:marRight w:val="0"/>
      <w:marTop w:val="0"/>
      <w:marBottom w:val="0"/>
      <w:divBdr>
        <w:top w:val="none" w:sz="0" w:space="0" w:color="auto"/>
        <w:left w:val="none" w:sz="0" w:space="0" w:color="auto"/>
        <w:bottom w:val="none" w:sz="0" w:space="0" w:color="auto"/>
        <w:right w:val="none" w:sz="0" w:space="0" w:color="auto"/>
      </w:divBdr>
    </w:div>
    <w:div w:id="1994409639">
      <w:bodyDiv w:val="1"/>
      <w:marLeft w:val="0"/>
      <w:marRight w:val="0"/>
      <w:marTop w:val="0"/>
      <w:marBottom w:val="0"/>
      <w:divBdr>
        <w:top w:val="none" w:sz="0" w:space="0" w:color="auto"/>
        <w:left w:val="none" w:sz="0" w:space="0" w:color="auto"/>
        <w:bottom w:val="none" w:sz="0" w:space="0" w:color="auto"/>
        <w:right w:val="none" w:sz="0" w:space="0" w:color="auto"/>
      </w:divBdr>
    </w:div>
    <w:div w:id="207069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3971</TotalTime>
  <Pages>11</Pages>
  <Words>1407</Words>
  <Characters>8023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93</cp:revision>
  <dcterms:created xsi:type="dcterms:W3CDTF">2020-12-03T02:37:00Z</dcterms:created>
  <dcterms:modified xsi:type="dcterms:W3CDTF">2023-02-11T16:13:00Z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